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DE" w:rsidRPr="005503DE" w:rsidRDefault="005503DE" w:rsidP="005503DE">
      <w:pPr>
        <w:rPr>
          <w:rFonts w:ascii="Arial" w:eastAsiaTheme="minorEastAsia" w:hAnsi="Arial" w:cs="Arial"/>
          <w:b/>
          <w:bCs/>
          <w:kern w:val="24"/>
          <w:sz w:val="20"/>
          <w:szCs w:val="20"/>
          <w:u w:val="single"/>
        </w:rPr>
      </w:pPr>
      <w:r w:rsidRPr="005503DE">
        <w:rPr>
          <w:rFonts w:ascii="Arial" w:eastAsiaTheme="minorEastAsia" w:hAnsi="Arial" w:cs="Arial"/>
          <w:b/>
          <w:bCs/>
          <w:kern w:val="24"/>
          <w:sz w:val="20"/>
          <w:szCs w:val="20"/>
          <w:u w:val="single"/>
        </w:rPr>
        <w:t>Do Not Replace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bCs/>
          <w:kern w:val="24"/>
          <w:sz w:val="20"/>
          <w:szCs w:val="20"/>
        </w:rPr>
        <w:t>Historic Downtown</w:t>
      </w:r>
      <w:r>
        <w:rPr>
          <w:rFonts w:ascii="Arial" w:eastAsiaTheme="minorEastAsia" w:hAnsi="Arial" w:cs="Arial"/>
          <w:bCs/>
          <w:kern w:val="24"/>
          <w:sz w:val="20"/>
          <w:szCs w:val="20"/>
        </w:rPr>
        <w:t xml:space="preserve"> signs 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Tourist Info</w:t>
      </w:r>
      <w:r>
        <w:rPr>
          <w:rFonts w:ascii="Arial" w:eastAsiaTheme="minorEastAsia" w:hAnsi="Arial" w:cs="Arial"/>
          <w:kern w:val="24"/>
          <w:sz w:val="20"/>
          <w:szCs w:val="20"/>
        </w:rPr>
        <w:t>rmation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General Service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(white / blue symbols for food-fork/knife, lodging-bed, fuel-gas pump, etc.)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Lake Road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Supplemental Plaques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for symbol signs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(like divided highway, keep right, etc.)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Limited/Controlled Access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Slippery When Wet (Yellow)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signs – can be ordered in black / orange for long term display until issue is corrected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6"/>
          <w:szCs w:val="16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State Maintenance Begins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  <w:r w:rsidRPr="005503DE">
        <w:rPr>
          <w:rFonts w:ascii="Arial" w:eastAsiaTheme="minorEastAsia" w:hAnsi="Arial" w:cs="Arial"/>
          <w:kern w:val="24"/>
          <w:sz w:val="20"/>
          <w:szCs w:val="20"/>
        </w:rPr>
        <w:t xml:space="preserve"> </w:t>
      </w:r>
      <w:r w:rsidRPr="005503DE">
        <w:rPr>
          <w:rFonts w:ascii="Arial" w:eastAsiaTheme="minorEastAsia" w:hAnsi="Arial" w:cs="Arial"/>
          <w:i/>
          <w:color w:val="FF0000"/>
          <w:kern w:val="24"/>
          <w:sz w:val="16"/>
          <w:szCs w:val="16"/>
        </w:rPr>
        <w:t>(Will be moved to Limited Use List, to be used in urban areas where ownership frequently alternates between MoDOT and Local Jurisdictions)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Deer / Goose Crossing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warning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6"/>
          <w:szCs w:val="16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Cross Road Street Name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(displaying the name of the route passing over another that where no access to that road is available)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Center for Developmentally Disabled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Outlet Mall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AmTrack Web Address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Employee Name Facility Plaques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Medical Helipad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6"/>
          <w:szCs w:val="16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Falling Rock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(replaced with the MUTCD FALLEN ROCK sign)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kern w:val="24"/>
          <w:sz w:val="20"/>
          <w:szCs w:val="20"/>
        </w:rPr>
        <w:t>KEEP RIGHT Word only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Headlights on When Wipers Required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</w:p>
    <w:p w:rsidR="005503DE" w:rsidRPr="005503D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Community Directional Signs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</w:t>
      </w:r>
      <w:r w:rsidRPr="005503DE">
        <w:rPr>
          <w:rFonts w:ascii="Arial" w:eastAsiaTheme="minorEastAsia" w:hAnsi="Arial" w:cs="Arial"/>
          <w:i/>
          <w:kern w:val="24"/>
          <w:sz w:val="16"/>
          <w:szCs w:val="16"/>
        </w:rPr>
        <w:t>(signs displaying community names directing traffic down non-state routes, legitimate community names can be displayed on normal destination signs as state route intersections)</w:t>
      </w:r>
    </w:p>
    <w:p w:rsidR="005503DE" w:rsidRPr="00312B9E" w:rsidRDefault="005503DE" w:rsidP="005503DE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503DE">
        <w:rPr>
          <w:rFonts w:ascii="Arial" w:eastAsiaTheme="minorEastAsia" w:hAnsi="Arial" w:cs="Arial"/>
          <w:kern w:val="24"/>
          <w:sz w:val="20"/>
          <w:szCs w:val="20"/>
        </w:rPr>
        <w:t>Civil War Commemoration</w:t>
      </w:r>
      <w:r>
        <w:rPr>
          <w:rFonts w:ascii="Arial" w:eastAsiaTheme="minorEastAsia" w:hAnsi="Arial" w:cs="Arial"/>
          <w:kern w:val="24"/>
          <w:sz w:val="20"/>
          <w:szCs w:val="20"/>
        </w:rPr>
        <w:t xml:space="preserve"> signs</w:t>
      </w:r>
    </w:p>
    <w:p w:rsidR="00312B9E" w:rsidRDefault="00312B9E" w:rsidP="00312B9E">
      <w:pPr>
        <w:rPr>
          <w:rFonts w:ascii="Arial" w:hAnsi="Arial" w:cs="Arial"/>
          <w:sz w:val="20"/>
          <w:szCs w:val="20"/>
        </w:rPr>
      </w:pPr>
    </w:p>
    <w:p w:rsidR="00312B9E" w:rsidRPr="00312B9E" w:rsidRDefault="00312B9E" w:rsidP="00312B9E">
      <w:pPr>
        <w:rPr>
          <w:rFonts w:ascii="Arial" w:hAnsi="Arial" w:cs="Arial"/>
          <w:b/>
          <w:sz w:val="20"/>
          <w:szCs w:val="20"/>
          <w:u w:val="single"/>
        </w:rPr>
      </w:pPr>
      <w:r w:rsidRPr="00312B9E">
        <w:rPr>
          <w:rFonts w:ascii="Arial" w:hAnsi="Arial" w:cs="Arial"/>
          <w:b/>
          <w:sz w:val="20"/>
          <w:szCs w:val="20"/>
          <w:u w:val="single"/>
        </w:rPr>
        <w:t>Limited Use Signs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16"/>
          <w:szCs w:val="16"/>
        </w:rPr>
      </w:pPr>
      <w:r w:rsidRPr="00312B9E">
        <w:rPr>
          <w:rFonts w:ascii="Arial" w:eastAsiaTheme="minorEastAsia" w:hAnsi="Arial" w:cs="Arial"/>
          <w:bCs/>
          <w:kern w:val="24"/>
          <w:sz w:val="20"/>
          <w:szCs w:val="20"/>
        </w:rPr>
        <w:t>Community Boards</w:t>
      </w:r>
      <w:r>
        <w:rPr>
          <w:rFonts w:ascii="Arial" w:eastAsiaTheme="minorEastAsia" w:hAnsi="Arial" w:cs="Arial"/>
          <w:bCs/>
          <w:kern w:val="24"/>
          <w:sz w:val="20"/>
          <w:szCs w:val="20"/>
        </w:rPr>
        <w:t xml:space="preserve"> </w:t>
      </w:r>
      <w:r w:rsidRPr="00312B9E">
        <w:rPr>
          <w:rFonts w:ascii="Arial" w:eastAsiaTheme="minorEastAsia" w:hAnsi="Arial" w:cs="Arial"/>
          <w:bCs/>
          <w:i/>
          <w:kern w:val="24"/>
          <w:sz w:val="16"/>
          <w:szCs w:val="16"/>
        </w:rPr>
        <w:t>(a list has been developed for each county listing communities which should be eligible)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Stream Names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Equestrian Crossing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Fallen Rock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Emergency Dial *55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No More Trash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Buckle Up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No Texting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Hit a Worker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Roadside Parks, Tables, Scenic Views, Historic Markers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Emergency Vehicle Entrance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Route Confirmation Route Shields</w:t>
      </w:r>
      <w:bookmarkStart w:id="0" w:name="_GoBack"/>
      <w:bookmarkEnd w:id="0"/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Outer Road Signs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Tune Radio To…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Steer It / Clear It &amp; Move Over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Dip and Bump Warning (Yellow)</w:t>
      </w:r>
    </w:p>
    <w:p w:rsidR="00312B9E" w:rsidRPr="00312B9E" w:rsidRDefault="00312B9E" w:rsidP="00312B9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12B9E">
        <w:rPr>
          <w:rFonts w:ascii="Arial" w:eastAsiaTheme="minorEastAsia" w:hAnsi="Arial" w:cs="Arial"/>
          <w:kern w:val="24"/>
          <w:sz w:val="20"/>
          <w:szCs w:val="20"/>
        </w:rPr>
        <w:t>State Law – School Bus Stop</w:t>
      </w:r>
    </w:p>
    <w:p w:rsidR="00312B9E" w:rsidRPr="00312B9E" w:rsidRDefault="00312B9E" w:rsidP="00312B9E">
      <w:pPr>
        <w:rPr>
          <w:rFonts w:ascii="Arial" w:hAnsi="Arial" w:cs="Arial"/>
          <w:sz w:val="20"/>
          <w:szCs w:val="20"/>
        </w:rPr>
      </w:pPr>
    </w:p>
    <w:p w:rsidR="005503DE" w:rsidRPr="005503DE" w:rsidRDefault="005503DE"/>
    <w:sectPr w:rsidR="005503DE" w:rsidRPr="00550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11670"/>
    <w:multiLevelType w:val="hybridMultilevel"/>
    <w:tmpl w:val="F97A3FE2"/>
    <w:lvl w:ilvl="0" w:tplc="3596195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03D5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8005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F61AF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72D37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9881A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8C13A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0B2970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1E43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A1B387A"/>
    <w:multiLevelType w:val="hybridMultilevel"/>
    <w:tmpl w:val="DA9064B2"/>
    <w:lvl w:ilvl="0" w:tplc="94B802F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7818DA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A0594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D8B7C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38437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C4BD00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2C736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1465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DCF60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DE"/>
    <w:rsid w:val="00013810"/>
    <w:rsid w:val="00312B9E"/>
    <w:rsid w:val="005503DE"/>
    <w:rsid w:val="00B0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214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7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22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99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86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97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500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56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4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6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6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590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3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064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5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5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45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63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21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3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4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8822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08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25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149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89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0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41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0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293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Honich</dc:creator>
  <cp:lastModifiedBy>Thomas Honich</cp:lastModifiedBy>
  <cp:revision>3</cp:revision>
  <dcterms:created xsi:type="dcterms:W3CDTF">2018-08-06T12:48:00Z</dcterms:created>
  <dcterms:modified xsi:type="dcterms:W3CDTF">2018-08-06T13:01:00Z</dcterms:modified>
</cp:coreProperties>
</file>