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70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5"/>
        <w:gridCol w:w="1333"/>
      </w:tblGrid>
      <w:tr w:rsidR="00027A33" w:rsidTr="00027A33">
        <w:trPr>
          <w:cantSplit/>
          <w:trHeight w:val="790"/>
        </w:trPr>
        <w:tc>
          <w:tcPr>
            <w:tcW w:w="9478" w:type="dxa"/>
            <w:gridSpan w:val="2"/>
          </w:tcPr>
          <w:p w:rsidR="00027A33" w:rsidRDefault="00027A33" w:rsidP="00027A33">
            <w:pPr>
              <w:rPr>
                <w:sz w:val="22"/>
              </w:rPr>
            </w:pPr>
          </w:p>
          <w:p w:rsidR="00027A33" w:rsidRDefault="00027A33" w:rsidP="00027A33">
            <w:pPr>
              <w:pStyle w:val="Heading2"/>
            </w:pPr>
            <w:r>
              <w:t xml:space="preserve">RESIDENTIAL RELOCATION </w:t>
            </w:r>
          </w:p>
          <w:p w:rsidR="00027A33" w:rsidRDefault="00027A33" w:rsidP="00027A33">
            <w:pPr>
              <w:rPr>
                <w:sz w:val="22"/>
              </w:rPr>
            </w:pPr>
          </w:p>
        </w:tc>
      </w:tr>
      <w:tr w:rsidR="00027A33" w:rsidTr="00027A33">
        <w:trPr>
          <w:trHeight w:val="268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1)  Total Number of Residential Displacements (Households)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27A33" w:rsidTr="00027A33">
        <w:trPr>
          <w:trHeight w:val="253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2)  Residential Moving Payments – Total Costs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  <w:tr w:rsidR="00027A33" w:rsidTr="00027A33">
        <w:trPr>
          <w:trHeight w:val="268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3)  Replacement Housing Payments – Total Costs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  <w:tr w:rsidR="00027A33" w:rsidTr="00027A33">
        <w:trPr>
          <w:trHeight w:val="253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4)  Number of Last Resort Housing Displacements in Line 1 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27A33" w:rsidTr="00027A33">
        <w:trPr>
          <w:trHeight w:val="268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5)  Number of Tenants converted to Homeowners in Line 1 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27A33" w:rsidTr="00027A33">
        <w:trPr>
          <w:trHeight w:val="253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6)  Total Costs for Residential Relocation Expenses and Payments (Sum of lines 2 and 3; excluding Agency Administrative Costs)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  <w:tr w:rsidR="00027A33" w:rsidTr="00027A33">
        <w:trPr>
          <w:cantSplit/>
          <w:trHeight w:val="805"/>
        </w:trPr>
        <w:tc>
          <w:tcPr>
            <w:tcW w:w="9478" w:type="dxa"/>
            <w:gridSpan w:val="2"/>
          </w:tcPr>
          <w:p w:rsidR="00027A33" w:rsidRDefault="00027A33" w:rsidP="00027A33">
            <w:pPr>
              <w:rPr>
                <w:sz w:val="22"/>
              </w:rPr>
            </w:pPr>
          </w:p>
          <w:p w:rsidR="00027A33" w:rsidRDefault="00027A33" w:rsidP="00027A33">
            <w:pPr>
              <w:pStyle w:val="Heading2"/>
            </w:pPr>
            <w:r>
              <w:t xml:space="preserve">NONRESIDENTIAL RELOCATION </w:t>
            </w:r>
          </w:p>
          <w:p w:rsidR="00027A33" w:rsidRDefault="00027A33" w:rsidP="00027A33">
            <w:pPr>
              <w:rPr>
                <w:sz w:val="22"/>
              </w:rPr>
            </w:pPr>
          </w:p>
        </w:tc>
      </w:tr>
      <w:tr w:rsidR="00027A33" w:rsidTr="00027A33">
        <w:trPr>
          <w:trHeight w:val="253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7)  Total number of </w:t>
            </w:r>
            <w:proofErr w:type="spellStart"/>
            <w:r>
              <w:rPr>
                <w:sz w:val="22"/>
              </w:rPr>
              <w:t>NonResidential</w:t>
            </w:r>
            <w:proofErr w:type="spellEnd"/>
            <w:r>
              <w:rPr>
                <w:sz w:val="22"/>
              </w:rPr>
              <w:t xml:space="preserve"> Displacements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27A33" w:rsidTr="00027A33">
        <w:trPr>
          <w:trHeight w:val="268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8)  </w:t>
            </w:r>
            <w:proofErr w:type="spellStart"/>
            <w:r>
              <w:rPr>
                <w:sz w:val="22"/>
              </w:rPr>
              <w:t>NonResidential</w:t>
            </w:r>
            <w:proofErr w:type="spellEnd"/>
            <w:r>
              <w:rPr>
                <w:sz w:val="22"/>
              </w:rPr>
              <w:t xml:space="preserve"> Moving Payments – Total Costs 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  <w:tr w:rsidR="00027A33" w:rsidTr="00027A33">
        <w:trPr>
          <w:trHeight w:val="253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9)  </w:t>
            </w:r>
            <w:proofErr w:type="spellStart"/>
            <w:r>
              <w:rPr>
                <w:sz w:val="22"/>
              </w:rPr>
              <w:t>NonResidential</w:t>
            </w:r>
            <w:proofErr w:type="spellEnd"/>
            <w:r>
              <w:rPr>
                <w:sz w:val="22"/>
              </w:rPr>
              <w:t xml:space="preserve"> Reestablishment Payments – Total Costs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  <w:tr w:rsidR="00027A33" w:rsidTr="00027A33">
        <w:trPr>
          <w:trHeight w:val="285"/>
        </w:trPr>
        <w:tc>
          <w:tcPr>
            <w:tcW w:w="8145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 xml:space="preserve">10)  Total Costs for </w:t>
            </w:r>
            <w:proofErr w:type="spellStart"/>
            <w:r>
              <w:rPr>
                <w:sz w:val="22"/>
              </w:rPr>
              <w:t>NonResidential</w:t>
            </w:r>
            <w:proofErr w:type="spellEnd"/>
            <w:r>
              <w:rPr>
                <w:sz w:val="22"/>
              </w:rPr>
              <w:t xml:space="preserve"> Relocation Expenses and Payments (Sum of lines 8 and 9; excluding Agency Administrative Costs)</w:t>
            </w:r>
          </w:p>
        </w:tc>
        <w:tc>
          <w:tcPr>
            <w:tcW w:w="1333" w:type="dxa"/>
          </w:tcPr>
          <w:p w:rsidR="00027A33" w:rsidRDefault="00027A33" w:rsidP="00027A33">
            <w:pPr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</w:tr>
    </w:tbl>
    <w:p w:rsidR="00027A33" w:rsidRDefault="00027A33">
      <w:pPr>
        <w:rPr>
          <w:b/>
        </w:rPr>
      </w:pPr>
      <w:r w:rsidRPr="00027A33">
        <w:rPr>
          <w:b/>
        </w:rPr>
        <w:t>Right of Way Required - Personal Property Moved - Occupied Improvements Acquired</w:t>
      </w:r>
    </w:p>
    <w:p w:rsidR="00027A33" w:rsidRPr="00027A33" w:rsidRDefault="00027A33" w:rsidP="00027A33"/>
    <w:p w:rsidR="00027A33" w:rsidRPr="00027A33" w:rsidRDefault="00027A33" w:rsidP="00027A33">
      <w:bookmarkStart w:id="0" w:name="_GoBack"/>
      <w:bookmarkEnd w:id="0"/>
    </w:p>
    <w:p w:rsidR="00027A33" w:rsidRPr="00027A33" w:rsidRDefault="00027A33" w:rsidP="00027A33">
      <w:pPr>
        <w:tabs>
          <w:tab w:val="left" w:pos="5550"/>
        </w:tabs>
      </w:pPr>
      <w:r>
        <w:tab/>
      </w:r>
    </w:p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027A33" w:rsidRPr="00027A33" w:rsidRDefault="00027A33" w:rsidP="00027A33"/>
    <w:p w:rsidR="00BE1CD7" w:rsidRPr="00027A33" w:rsidRDefault="00BE1CD7" w:rsidP="00027A33"/>
    <w:sectPr w:rsidR="00BE1CD7" w:rsidRPr="00027A33" w:rsidSect="00027A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6" w:rsidRDefault="00BD5016" w:rsidP="00027A33">
      <w:r>
        <w:separator/>
      </w:r>
    </w:p>
  </w:endnote>
  <w:endnote w:type="continuationSeparator" w:id="0">
    <w:p w:rsidR="00BD5016" w:rsidRDefault="00BD5016" w:rsidP="0002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33" w:rsidRPr="00673B30" w:rsidRDefault="00027A33" w:rsidP="00027A33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rPr>
        <w:b/>
        <w:bCs/>
        <w:sz w:val="20"/>
        <w:szCs w:val="20"/>
      </w:rPr>
    </w:pPr>
    <w:r w:rsidRPr="00673B30">
      <w:rPr>
        <w:b/>
        <w:bCs/>
        <w:sz w:val="20"/>
        <w:szCs w:val="20"/>
      </w:rPr>
      <w:t>EPG 136.8.8</w:t>
    </w:r>
    <w:r>
      <w:rPr>
        <w:b/>
        <w:bCs/>
        <w:sz w:val="20"/>
        <w:szCs w:val="20"/>
      </w:rPr>
      <w:t>a</w:t>
    </w:r>
    <w:r w:rsidRPr="00673B30">
      <w:rPr>
        <w:b/>
        <w:bCs/>
        <w:sz w:val="20"/>
        <w:szCs w:val="20"/>
      </w:rPr>
      <w:tab/>
    </w:r>
    <w:r w:rsidRPr="00673B30">
      <w:rPr>
        <w:b/>
        <w:bCs/>
        <w:sz w:val="20"/>
        <w:szCs w:val="20"/>
      </w:rPr>
      <w:tab/>
      <w:t xml:space="preserve"> </w:t>
    </w:r>
    <w:r w:rsidRPr="00673B30">
      <w:rPr>
        <w:b/>
        <w:bCs/>
        <w:sz w:val="20"/>
        <w:szCs w:val="20"/>
      </w:rPr>
      <w:tab/>
    </w:r>
    <w:r w:rsidRPr="00673B30">
      <w:rPr>
        <w:b/>
        <w:bCs/>
        <w:sz w:val="20"/>
        <w:szCs w:val="20"/>
      </w:rPr>
      <w:tab/>
    </w:r>
    <w:r w:rsidRPr="00673B30">
      <w:rPr>
        <w:b/>
        <w:bCs/>
        <w:sz w:val="20"/>
        <w:szCs w:val="20"/>
      </w:rPr>
      <w:tab/>
      <w:t xml:space="preserve">Page </w:t>
    </w:r>
    <w:r w:rsidRPr="00673B30">
      <w:rPr>
        <w:rStyle w:val="PageNumber"/>
        <w:b/>
        <w:bCs/>
        <w:sz w:val="20"/>
        <w:szCs w:val="20"/>
      </w:rPr>
      <w:fldChar w:fldCharType="begin"/>
    </w:r>
    <w:r w:rsidRPr="00673B30">
      <w:rPr>
        <w:rStyle w:val="PageNumber"/>
        <w:b/>
        <w:bCs/>
        <w:sz w:val="20"/>
        <w:szCs w:val="20"/>
      </w:rPr>
      <w:instrText xml:space="preserve"> PAGE </w:instrText>
    </w:r>
    <w:r w:rsidRPr="00673B30">
      <w:rPr>
        <w:rStyle w:val="PageNumber"/>
        <w:b/>
        <w:bCs/>
        <w:sz w:val="20"/>
        <w:szCs w:val="20"/>
      </w:rPr>
      <w:fldChar w:fldCharType="separate"/>
    </w:r>
    <w:r w:rsidR="001A77B5">
      <w:rPr>
        <w:rStyle w:val="PageNumber"/>
        <w:b/>
        <w:bCs/>
        <w:noProof/>
        <w:sz w:val="20"/>
        <w:szCs w:val="20"/>
      </w:rPr>
      <w:t>1</w:t>
    </w:r>
    <w:r w:rsidRPr="00673B30">
      <w:rPr>
        <w:rStyle w:val="PageNumber"/>
        <w:b/>
        <w:bCs/>
        <w:sz w:val="20"/>
        <w:szCs w:val="20"/>
      </w:rPr>
      <w:fldChar w:fldCharType="end"/>
    </w:r>
    <w:r w:rsidRPr="00673B30">
      <w:rPr>
        <w:rStyle w:val="PageNumber"/>
        <w:b/>
        <w:bCs/>
        <w:sz w:val="20"/>
        <w:szCs w:val="20"/>
      </w:rPr>
      <w:t xml:space="preserve"> of </w:t>
    </w:r>
    <w:r w:rsidRPr="00673B30">
      <w:rPr>
        <w:rStyle w:val="PageNumber"/>
        <w:b/>
        <w:bCs/>
        <w:sz w:val="20"/>
        <w:szCs w:val="20"/>
      </w:rPr>
      <w:fldChar w:fldCharType="begin"/>
    </w:r>
    <w:r w:rsidRPr="00673B30">
      <w:rPr>
        <w:rStyle w:val="PageNumber"/>
        <w:b/>
        <w:bCs/>
        <w:sz w:val="20"/>
        <w:szCs w:val="20"/>
      </w:rPr>
      <w:instrText xml:space="preserve"> NUMPAGES </w:instrText>
    </w:r>
    <w:r w:rsidRPr="00673B30">
      <w:rPr>
        <w:rStyle w:val="PageNumber"/>
        <w:b/>
        <w:bCs/>
        <w:sz w:val="20"/>
        <w:szCs w:val="20"/>
      </w:rPr>
      <w:fldChar w:fldCharType="separate"/>
    </w:r>
    <w:r w:rsidR="001A77B5">
      <w:rPr>
        <w:rStyle w:val="PageNumber"/>
        <w:b/>
        <w:bCs/>
        <w:noProof/>
        <w:sz w:val="20"/>
        <w:szCs w:val="20"/>
      </w:rPr>
      <w:t>1</w:t>
    </w:r>
    <w:r w:rsidRPr="00673B30">
      <w:rPr>
        <w:rStyle w:val="PageNumber"/>
        <w:b/>
        <w:bCs/>
        <w:sz w:val="20"/>
        <w:szCs w:val="20"/>
      </w:rPr>
      <w:fldChar w:fldCharType="end"/>
    </w:r>
    <w:r w:rsidRPr="00673B30">
      <w:rPr>
        <w:b/>
        <w:bCs/>
        <w:sz w:val="20"/>
        <w:szCs w:val="20"/>
      </w:rPr>
      <w:tab/>
    </w:r>
    <w:r w:rsidRPr="00673B30">
      <w:rPr>
        <w:b/>
        <w:bCs/>
        <w:sz w:val="20"/>
        <w:szCs w:val="20"/>
      </w:rPr>
      <w:tab/>
    </w:r>
    <w:r w:rsidRPr="00673B30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 xml:space="preserve">     </w:t>
    </w:r>
    <w:r w:rsidRPr="00673B30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           </w:t>
    </w:r>
    <w:r w:rsidRPr="00673B30">
      <w:rPr>
        <w:b/>
        <w:bCs/>
        <w:sz w:val="20"/>
        <w:szCs w:val="20"/>
      </w:rPr>
      <w:t>Form 136.8.8</w:t>
    </w:r>
    <w:r>
      <w:rPr>
        <w:b/>
        <w:bCs/>
        <w:sz w:val="20"/>
        <w:szCs w:val="20"/>
      </w:rPr>
      <w:t>a</w:t>
    </w:r>
  </w:p>
  <w:p w:rsidR="00027A33" w:rsidRPr="00673B30" w:rsidRDefault="00027A33" w:rsidP="00027A33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right"/>
      <w:rPr>
        <w:rFonts w:ascii="Courier" w:hAnsi="Courier"/>
        <w:color w:val="000000"/>
        <w:sz w:val="20"/>
        <w:szCs w:val="20"/>
      </w:rPr>
    </w:pPr>
    <w:r>
      <w:rPr>
        <w:bCs/>
        <w:sz w:val="20"/>
        <w:szCs w:val="20"/>
      </w:rPr>
      <w:t xml:space="preserve">  </w:t>
    </w:r>
    <w:r w:rsidRPr="00673B30">
      <w:rPr>
        <w:bCs/>
        <w:sz w:val="20"/>
        <w:szCs w:val="20"/>
      </w:rPr>
      <w:t>0</w:t>
    </w:r>
    <w:r>
      <w:rPr>
        <w:bCs/>
        <w:sz w:val="20"/>
        <w:szCs w:val="20"/>
      </w:rPr>
      <w:t>9</w:t>
    </w:r>
    <w:r w:rsidRPr="00673B30">
      <w:rPr>
        <w:bCs/>
        <w:sz w:val="20"/>
        <w:szCs w:val="20"/>
      </w:rPr>
      <w:t>/201</w:t>
    </w:r>
    <w:r>
      <w:rPr>
        <w:bCs/>
        <w:sz w:val="20"/>
        <w:szCs w:val="20"/>
      </w:rPr>
      <w:t>9</w:t>
    </w:r>
  </w:p>
  <w:p w:rsidR="00027A33" w:rsidRDefault="00027A33">
    <w:pPr>
      <w:pStyle w:val="Footer"/>
    </w:pPr>
  </w:p>
  <w:p w:rsidR="00027A33" w:rsidRDefault="00027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6" w:rsidRDefault="00BD5016" w:rsidP="00027A33">
      <w:r>
        <w:separator/>
      </w:r>
    </w:p>
  </w:footnote>
  <w:footnote w:type="continuationSeparator" w:id="0">
    <w:p w:rsidR="00BD5016" w:rsidRDefault="00BD5016" w:rsidP="0002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33"/>
    <w:rsid w:val="00027A33"/>
    <w:rsid w:val="001A77B5"/>
    <w:rsid w:val="003521AF"/>
    <w:rsid w:val="006A2BD8"/>
    <w:rsid w:val="00BD5016"/>
    <w:rsid w:val="00B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7A33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7A3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27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3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027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7A33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7A3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27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3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02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ED9AA5B2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 J. Sundermeyer</dc:creator>
  <cp:lastModifiedBy>Keith Smith</cp:lastModifiedBy>
  <cp:revision>2</cp:revision>
  <cp:lastPrinted>2019-09-27T17:35:00Z</cp:lastPrinted>
  <dcterms:created xsi:type="dcterms:W3CDTF">2019-09-27T17:45:00Z</dcterms:created>
  <dcterms:modified xsi:type="dcterms:W3CDTF">2019-09-27T17:45:00Z</dcterms:modified>
</cp:coreProperties>
</file>