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144D" w14:textId="7ED9E039" w:rsidR="00816707" w:rsidRPr="001B4AD8" w:rsidRDefault="00756B99" w:rsidP="00756B99">
      <w:pPr>
        <w:jc w:val="center"/>
        <w:rPr>
          <w:rFonts w:ascii="Interstate-Regular" w:hAnsi="Interstate-Regular" w:cs="Arial"/>
          <w:b/>
          <w:sz w:val="28"/>
          <w:szCs w:val="28"/>
        </w:rPr>
      </w:pPr>
      <w:bookmarkStart w:id="0" w:name="_Hlk42041005"/>
      <w:r w:rsidRPr="001B4AD8">
        <w:rPr>
          <w:rFonts w:ascii="Interstate-Regular" w:hAnsi="Interstate-Regular" w:cs="Arial"/>
          <w:b/>
          <w:sz w:val="28"/>
          <w:szCs w:val="28"/>
        </w:rPr>
        <w:t xml:space="preserve">MoDOT </w:t>
      </w:r>
      <w:r w:rsidR="00F56C54">
        <w:rPr>
          <w:rFonts w:ascii="Interstate-Regular" w:hAnsi="Interstate-Regular" w:cs="Arial"/>
          <w:b/>
          <w:sz w:val="28"/>
          <w:szCs w:val="28"/>
        </w:rPr>
        <w:t>Reviewer’s Checklist</w:t>
      </w:r>
      <w:r w:rsidRPr="001B4AD8">
        <w:rPr>
          <w:rFonts w:ascii="Interstate-Regular" w:hAnsi="Interstate-Regular" w:cs="Arial"/>
          <w:b/>
          <w:sz w:val="28"/>
          <w:szCs w:val="28"/>
        </w:rPr>
        <w:t xml:space="preserve"> for </w:t>
      </w:r>
      <w:r w:rsidR="00EF46A3" w:rsidRPr="001B4AD8">
        <w:rPr>
          <w:rFonts w:ascii="Interstate-Regular" w:hAnsi="Interstate-Regular" w:cs="Arial"/>
          <w:b/>
          <w:sz w:val="28"/>
          <w:szCs w:val="28"/>
        </w:rPr>
        <w:t>Tra</w:t>
      </w:r>
      <w:r w:rsidR="00EF46A3">
        <w:rPr>
          <w:rFonts w:ascii="Interstate-Regular" w:hAnsi="Interstate-Regular" w:cs="Arial"/>
          <w:b/>
          <w:sz w:val="28"/>
          <w:szCs w:val="28"/>
        </w:rPr>
        <w:t>nsportation</w:t>
      </w:r>
      <w:r w:rsidRPr="001B4AD8">
        <w:rPr>
          <w:rFonts w:ascii="Interstate-Regular" w:hAnsi="Interstate-Regular" w:cs="Arial"/>
          <w:b/>
          <w:sz w:val="28"/>
          <w:szCs w:val="28"/>
        </w:rPr>
        <w:t xml:space="preserve"> Impact Analyses</w:t>
      </w:r>
    </w:p>
    <w:p w14:paraId="17A1CC3B" w14:textId="1C3CAAEF" w:rsidR="00756B99" w:rsidRDefault="00DF76BE" w:rsidP="00756B99">
      <w:pPr>
        <w:jc w:val="center"/>
        <w:rPr>
          <w:rFonts w:ascii="Arial" w:hAnsi="Arial" w:cs="Arial"/>
          <w:sz w:val="24"/>
          <w:szCs w:val="24"/>
        </w:rPr>
      </w:pPr>
      <w:r>
        <w:rPr>
          <w:rFonts w:ascii="Arial" w:hAnsi="Arial" w:cs="Arial"/>
          <w:sz w:val="24"/>
          <w:szCs w:val="24"/>
        </w:rPr>
        <w:t>June</w:t>
      </w:r>
      <w:r w:rsidR="00756B99" w:rsidRPr="008B73A0">
        <w:rPr>
          <w:rFonts w:ascii="Arial" w:hAnsi="Arial" w:cs="Arial"/>
          <w:sz w:val="24"/>
          <w:szCs w:val="24"/>
        </w:rPr>
        <w:t xml:space="preserve"> 2020</w:t>
      </w:r>
    </w:p>
    <w:p w14:paraId="2CDAE07C" w14:textId="3EB63D17" w:rsidR="004B6250" w:rsidRDefault="004B6250" w:rsidP="004961AB">
      <w:pPr>
        <w:spacing w:after="240"/>
        <w:jc w:val="both"/>
        <w:rPr>
          <w:rFonts w:ascii="Arial" w:hAnsi="Arial" w:cs="Arial"/>
          <w:sz w:val="24"/>
          <w:szCs w:val="24"/>
        </w:rPr>
      </w:pPr>
      <w:r>
        <w:rPr>
          <w:rFonts w:ascii="Arial" w:hAnsi="Arial" w:cs="Arial"/>
          <w:sz w:val="24"/>
          <w:szCs w:val="24"/>
        </w:rPr>
        <w:t xml:space="preserve">Every </w:t>
      </w:r>
      <w:r w:rsidR="00D61D51">
        <w:rPr>
          <w:rFonts w:ascii="Arial" w:hAnsi="Arial" w:cs="Arial"/>
          <w:sz w:val="24"/>
          <w:szCs w:val="24"/>
        </w:rPr>
        <w:t>HCS</w:t>
      </w:r>
      <w:r w:rsidR="00D30D49">
        <w:rPr>
          <w:rFonts w:ascii="Arial" w:hAnsi="Arial" w:cs="Arial"/>
          <w:sz w:val="24"/>
          <w:szCs w:val="24"/>
        </w:rPr>
        <w:t xml:space="preserve"> </w:t>
      </w:r>
      <w:r>
        <w:rPr>
          <w:rFonts w:ascii="Arial" w:hAnsi="Arial" w:cs="Arial"/>
          <w:sz w:val="24"/>
          <w:szCs w:val="24"/>
        </w:rPr>
        <w:t>model submitted to MoDOT</w:t>
      </w:r>
      <w:r w:rsidR="00354499">
        <w:rPr>
          <w:rFonts w:ascii="Arial" w:hAnsi="Arial" w:cs="Arial"/>
          <w:sz w:val="24"/>
          <w:szCs w:val="24"/>
        </w:rPr>
        <w:t xml:space="preserve"> </w:t>
      </w:r>
      <w:r w:rsidR="00EF46A3">
        <w:rPr>
          <w:rFonts w:ascii="Arial" w:hAnsi="Arial" w:cs="Arial"/>
          <w:sz w:val="24"/>
          <w:szCs w:val="24"/>
        </w:rPr>
        <w:t>will be reviewed by a member of MoDOT staff using the following checklist. The purpose of sharing th</w:t>
      </w:r>
      <w:r w:rsidR="00D30D49">
        <w:rPr>
          <w:rFonts w:ascii="Arial" w:hAnsi="Arial" w:cs="Arial"/>
          <w:sz w:val="24"/>
          <w:szCs w:val="24"/>
        </w:rPr>
        <w:t>is</w:t>
      </w:r>
      <w:r w:rsidR="00EF46A3">
        <w:rPr>
          <w:rFonts w:ascii="Arial" w:hAnsi="Arial" w:cs="Arial"/>
          <w:sz w:val="24"/>
          <w:szCs w:val="24"/>
        </w:rPr>
        <w:t xml:space="preserve"> checklist is to assist those submitting models to MoDOT in reviewing their own work</w:t>
      </w:r>
      <w:r w:rsidR="00F36CEE">
        <w:rPr>
          <w:rFonts w:ascii="Arial" w:hAnsi="Arial" w:cs="Arial"/>
          <w:sz w:val="24"/>
          <w:szCs w:val="24"/>
        </w:rPr>
        <w:t xml:space="preserve"> prior to submitting</w:t>
      </w:r>
      <w:r w:rsidR="0024713A">
        <w:rPr>
          <w:rFonts w:ascii="Arial" w:hAnsi="Arial" w:cs="Arial"/>
          <w:sz w:val="24"/>
          <w:szCs w:val="24"/>
        </w:rPr>
        <w:t xml:space="preserve">. </w:t>
      </w:r>
    </w:p>
    <w:p w14:paraId="33FE603A" w14:textId="2BF4032E" w:rsidR="00D30D49" w:rsidRDefault="00D30D49" w:rsidP="004961AB">
      <w:pPr>
        <w:spacing w:after="240"/>
        <w:jc w:val="both"/>
        <w:rPr>
          <w:rFonts w:ascii="Arial" w:hAnsi="Arial" w:cs="Arial"/>
          <w:sz w:val="24"/>
          <w:szCs w:val="24"/>
        </w:rPr>
      </w:pPr>
      <w:r>
        <w:rPr>
          <w:rFonts w:ascii="Arial" w:hAnsi="Arial" w:cs="Arial"/>
          <w:sz w:val="24"/>
          <w:szCs w:val="24"/>
        </w:rPr>
        <w:t>When using this checklist to review a model, a checkmark (</w:t>
      </w:r>
      <w:r>
        <w:rPr>
          <w:rFonts w:ascii="Segoe UI Symbol" w:hAnsi="Segoe UI Symbol" w:cs="Arial"/>
          <w:sz w:val="24"/>
          <w:szCs w:val="24"/>
        </w:rPr>
        <w:t></w:t>
      </w:r>
      <w:r>
        <w:rPr>
          <w:rFonts w:ascii="Arial" w:hAnsi="Arial" w:cs="Arial"/>
          <w:sz w:val="24"/>
          <w:szCs w:val="24"/>
        </w:rPr>
        <w:t xml:space="preserve">) should be used to signify items the reviewer deems acceptable. If an item does not apply to the model being reviewed, the reviewer should leave a checkmark in the “N/A” column. If an item applies to the model being reviewed but is deemed unacceptable or in need of adjustment, the reviewer should leave the check boxes next to that item blank and should address the issues with that item in their comments at the end of the checklist. </w:t>
      </w:r>
    </w:p>
    <w:p w14:paraId="379287DF" w14:textId="10A1AFED" w:rsidR="00D30D49" w:rsidRPr="004961AB" w:rsidRDefault="00DF76BE" w:rsidP="00A77D84">
      <w:pPr>
        <w:jc w:val="both"/>
        <w:rPr>
          <w:rFonts w:ascii="Arial" w:hAnsi="Arial" w:cs="Arial"/>
          <w:sz w:val="24"/>
          <w:szCs w:val="24"/>
        </w:rPr>
      </w:pPr>
      <w:r w:rsidRPr="004961AB">
        <w:rPr>
          <w:rFonts w:ascii="Arial" w:hAnsi="Arial" w:cs="Arial"/>
          <w:sz w:val="24"/>
          <w:szCs w:val="24"/>
        </w:rPr>
        <w:t>The</w:t>
      </w:r>
      <w:r w:rsidR="00D30D49" w:rsidRPr="004961AB">
        <w:rPr>
          <w:rFonts w:ascii="Arial" w:hAnsi="Arial" w:cs="Arial"/>
          <w:sz w:val="24"/>
          <w:szCs w:val="24"/>
        </w:rPr>
        <w:t xml:space="preserve"> items in this checklist </w:t>
      </w:r>
      <w:r w:rsidRPr="004961AB">
        <w:rPr>
          <w:rFonts w:ascii="Arial" w:hAnsi="Arial" w:cs="Arial"/>
          <w:sz w:val="24"/>
          <w:szCs w:val="24"/>
        </w:rPr>
        <w:t xml:space="preserve">accompany </w:t>
      </w:r>
      <w:r w:rsidRPr="004961AB">
        <w:rPr>
          <w:rFonts w:ascii="Arial" w:hAnsi="Arial" w:cs="Arial"/>
          <w:b/>
          <w:bCs/>
          <w:sz w:val="24"/>
          <w:szCs w:val="24"/>
        </w:rPr>
        <w:t>Section 5.2.</w:t>
      </w:r>
      <w:r w:rsidR="000F3C25">
        <w:rPr>
          <w:rFonts w:ascii="Arial" w:hAnsi="Arial" w:cs="Arial"/>
          <w:b/>
          <w:bCs/>
          <w:sz w:val="24"/>
          <w:szCs w:val="24"/>
        </w:rPr>
        <w:t>1</w:t>
      </w:r>
      <w:r w:rsidRPr="004961AB">
        <w:rPr>
          <w:rFonts w:ascii="Arial" w:hAnsi="Arial" w:cs="Arial"/>
          <w:sz w:val="24"/>
          <w:szCs w:val="24"/>
        </w:rPr>
        <w:t xml:space="preserve"> in MoDOT’s </w:t>
      </w:r>
      <w:r w:rsidRPr="004961AB">
        <w:rPr>
          <w:rFonts w:ascii="Arial" w:hAnsi="Arial" w:cs="Arial"/>
          <w:i/>
          <w:iCs/>
          <w:sz w:val="24"/>
          <w:szCs w:val="24"/>
        </w:rPr>
        <w:t>TIA Guidance Manual</w:t>
      </w:r>
      <w:r w:rsidR="00D30D49" w:rsidRPr="004961AB">
        <w:rPr>
          <w:rFonts w:ascii="Arial" w:hAnsi="Arial" w:cs="Arial"/>
          <w:sz w:val="24"/>
          <w:szCs w:val="24"/>
        </w:rPr>
        <w:t>. Modelers and reviewers should re</w:t>
      </w:r>
      <w:r w:rsidR="00A965A7" w:rsidRPr="004961AB">
        <w:rPr>
          <w:rFonts w:ascii="Arial" w:hAnsi="Arial" w:cs="Arial"/>
          <w:sz w:val="24"/>
          <w:szCs w:val="24"/>
        </w:rPr>
        <w:t>fer to</w:t>
      </w:r>
      <w:r w:rsidR="00D30D49" w:rsidRPr="004961AB">
        <w:rPr>
          <w:rFonts w:ascii="Arial" w:hAnsi="Arial" w:cs="Arial"/>
          <w:sz w:val="24"/>
          <w:szCs w:val="24"/>
        </w:rPr>
        <w:t xml:space="preserve"> </w:t>
      </w:r>
      <w:r w:rsidR="006E52C3">
        <w:rPr>
          <w:rFonts w:ascii="Arial" w:hAnsi="Arial" w:cs="Arial"/>
          <w:sz w:val="24"/>
          <w:szCs w:val="24"/>
        </w:rPr>
        <w:t>this</w:t>
      </w:r>
      <w:r w:rsidR="00D30D49" w:rsidRPr="004961AB">
        <w:rPr>
          <w:rFonts w:ascii="Arial" w:hAnsi="Arial" w:cs="Arial"/>
          <w:sz w:val="24"/>
          <w:szCs w:val="24"/>
        </w:rPr>
        <w:t xml:space="preserve"> section if they need clarification on MoDOT’s best practices regarding </w:t>
      </w:r>
      <w:r w:rsidR="00D61D51">
        <w:rPr>
          <w:rFonts w:ascii="Arial" w:hAnsi="Arial" w:cs="Arial"/>
          <w:sz w:val="24"/>
          <w:szCs w:val="24"/>
        </w:rPr>
        <w:t>HCS</w:t>
      </w:r>
      <w:r w:rsidR="00D30D49" w:rsidRPr="004961AB">
        <w:rPr>
          <w:rFonts w:ascii="Arial" w:hAnsi="Arial" w:cs="Arial"/>
          <w:sz w:val="24"/>
          <w:szCs w:val="24"/>
        </w:rPr>
        <w:t xml:space="preserve">. </w:t>
      </w:r>
    </w:p>
    <w:p w14:paraId="47E511D4" w14:textId="720C1310" w:rsidR="00DF76BE" w:rsidRDefault="00DF76BE" w:rsidP="00A77D84">
      <w:pPr>
        <w:jc w:val="both"/>
        <w:rPr>
          <w:rFonts w:ascii="Arial" w:hAnsi="Arial" w:cs="Arial"/>
          <w:sz w:val="24"/>
          <w:szCs w:val="24"/>
        </w:rPr>
      </w:pPr>
    </w:p>
    <w:bookmarkEnd w:id="0"/>
    <w:p w14:paraId="05E0BBF2" w14:textId="77777777" w:rsidR="005B3E68" w:rsidRDefault="005B3E68">
      <w:pPr>
        <w:rPr>
          <w:rFonts w:ascii="Arial" w:hAnsi="Arial" w:cs="Arial"/>
          <w:b/>
          <w:bCs/>
          <w:sz w:val="24"/>
          <w:szCs w:val="24"/>
        </w:rPr>
      </w:pPr>
      <w:r>
        <w:rPr>
          <w:rFonts w:ascii="Arial" w:hAnsi="Arial" w:cs="Arial"/>
          <w:b/>
          <w:bCs/>
          <w:sz w:val="24"/>
          <w:szCs w:val="24"/>
        </w:rPr>
        <w:br w:type="page"/>
      </w:r>
    </w:p>
    <w:p w14:paraId="30BAE618" w14:textId="57CEBCFC" w:rsidR="005B3E68" w:rsidRPr="005B3E68" w:rsidRDefault="005B3E68" w:rsidP="005B3E68">
      <w:pPr>
        <w:jc w:val="center"/>
        <w:rPr>
          <w:rFonts w:ascii="Interstate-Regular" w:hAnsi="Interstate-Regular" w:cs="Arial"/>
          <w:b/>
          <w:sz w:val="28"/>
          <w:szCs w:val="28"/>
        </w:rPr>
      </w:pPr>
      <w:bookmarkStart w:id="1" w:name="_Hlk42041140"/>
      <w:bookmarkStart w:id="2" w:name="_Hlk42041099"/>
      <w:r w:rsidRPr="001B4AD8">
        <w:rPr>
          <w:rFonts w:ascii="Interstate-Regular" w:hAnsi="Interstate-Regular" w:cs="Arial"/>
          <w:b/>
          <w:sz w:val="28"/>
          <w:szCs w:val="28"/>
        </w:rPr>
        <w:lastRenderedPageBreak/>
        <w:t xml:space="preserve">MoDOT </w:t>
      </w:r>
      <w:r w:rsidR="00D61D51">
        <w:rPr>
          <w:rFonts w:ascii="Interstate-Regular" w:hAnsi="Interstate-Regular" w:cs="Arial"/>
          <w:b/>
          <w:sz w:val="28"/>
          <w:szCs w:val="28"/>
        </w:rPr>
        <w:t>HCS</w:t>
      </w:r>
      <w:r w:rsidR="00D92CF2">
        <w:rPr>
          <w:rFonts w:ascii="Interstate-Regular" w:hAnsi="Interstate-Regular" w:cs="Arial"/>
          <w:b/>
          <w:sz w:val="28"/>
          <w:szCs w:val="28"/>
        </w:rPr>
        <w:t xml:space="preserve"> Model</w:t>
      </w:r>
      <w:r w:rsidR="008D6A29">
        <w:rPr>
          <w:rFonts w:ascii="Interstate-Regular" w:hAnsi="Interstate-Regular" w:cs="Arial"/>
          <w:b/>
          <w:sz w:val="28"/>
          <w:szCs w:val="28"/>
        </w:rPr>
        <w:t xml:space="preserve"> </w:t>
      </w:r>
      <w:r>
        <w:rPr>
          <w:rFonts w:ascii="Interstate-Regular" w:hAnsi="Interstate-Regular" w:cs="Arial"/>
          <w:b/>
          <w:sz w:val="28"/>
          <w:szCs w:val="28"/>
        </w:rPr>
        <w:t>Reviewer’s Checklist</w:t>
      </w:r>
      <w:r w:rsidRPr="001B4AD8">
        <w:rPr>
          <w:rFonts w:ascii="Interstate-Regular" w:hAnsi="Interstate-Regular" w:cs="Arial"/>
          <w:b/>
          <w:sz w:val="28"/>
          <w:szCs w:val="28"/>
        </w:rPr>
        <w:t xml:space="preserve"> </w:t>
      </w:r>
    </w:p>
    <w:p w14:paraId="21A8F7E8" w14:textId="03BB5634" w:rsidR="005B3E68" w:rsidRDefault="005B3E68" w:rsidP="005B3E68">
      <w:pPr>
        <w:rPr>
          <w:rFonts w:ascii="Arial" w:hAnsi="Arial" w:cs="Arial"/>
          <w:sz w:val="24"/>
          <w:szCs w:val="24"/>
        </w:rPr>
      </w:pPr>
      <w:r>
        <w:rPr>
          <w:rFonts w:ascii="Arial" w:hAnsi="Arial" w:cs="Arial"/>
          <w:sz w:val="24"/>
          <w:szCs w:val="24"/>
        </w:rPr>
        <w:t xml:space="preserve">Project </w:t>
      </w:r>
      <w:r w:rsidR="00084AE5">
        <w:rPr>
          <w:rFonts w:ascii="Arial" w:hAnsi="Arial" w:cs="Arial"/>
          <w:sz w:val="24"/>
          <w:szCs w:val="24"/>
        </w:rPr>
        <w:t>N</w:t>
      </w:r>
      <w:r>
        <w:rPr>
          <w:rFonts w:ascii="Arial" w:hAnsi="Arial" w:cs="Arial"/>
          <w:sz w:val="24"/>
          <w:szCs w:val="24"/>
        </w:rPr>
        <w:t xml:space="preserve">ame: </w:t>
      </w:r>
      <w:sdt>
        <w:sdtPr>
          <w:rPr>
            <w:rFonts w:ascii="Arial" w:hAnsi="Arial" w:cs="Arial"/>
            <w:sz w:val="24"/>
            <w:szCs w:val="24"/>
          </w:rPr>
          <w:id w:val="303428542"/>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A3B49FC" w14:textId="77361FDE" w:rsidR="005B3E68" w:rsidRDefault="005B3E68" w:rsidP="005B3E68">
      <w:pPr>
        <w:rPr>
          <w:rFonts w:ascii="Arial" w:hAnsi="Arial" w:cs="Arial"/>
          <w:sz w:val="24"/>
          <w:szCs w:val="24"/>
        </w:rPr>
      </w:pPr>
      <w:r>
        <w:rPr>
          <w:rFonts w:ascii="Arial" w:hAnsi="Arial" w:cs="Arial"/>
          <w:sz w:val="24"/>
          <w:szCs w:val="24"/>
        </w:rPr>
        <w:t>Modeler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2004699899"/>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5588393D" w14:textId="3300DD89" w:rsidR="005B3E68" w:rsidRDefault="005B3E68" w:rsidP="005B3E68">
      <w:pPr>
        <w:rPr>
          <w:rFonts w:ascii="Arial" w:hAnsi="Arial" w:cs="Arial"/>
          <w:sz w:val="24"/>
          <w:szCs w:val="24"/>
        </w:rPr>
      </w:pPr>
      <w:r>
        <w:rPr>
          <w:rFonts w:ascii="Arial" w:hAnsi="Arial" w:cs="Arial"/>
          <w:sz w:val="24"/>
          <w:szCs w:val="24"/>
        </w:rPr>
        <w:t xml:space="preserve">Model </w:t>
      </w:r>
      <w:r w:rsidR="00084AE5">
        <w:rPr>
          <w:rFonts w:ascii="Arial" w:hAnsi="Arial" w:cs="Arial"/>
          <w:sz w:val="24"/>
          <w:szCs w:val="24"/>
        </w:rPr>
        <w:t>R</w:t>
      </w:r>
      <w:r>
        <w:rPr>
          <w:rFonts w:ascii="Arial" w:hAnsi="Arial" w:cs="Arial"/>
          <w:sz w:val="24"/>
          <w:szCs w:val="24"/>
        </w:rPr>
        <w:t>eviewer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855583100"/>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F41E9AA" w14:textId="77878C2F" w:rsidR="005B3E68" w:rsidRPr="005B3E68" w:rsidRDefault="005B3E68" w:rsidP="005B3E68">
      <w:pPr>
        <w:rPr>
          <w:rFonts w:ascii="Arial" w:hAnsi="Arial" w:cs="Arial"/>
          <w:sz w:val="24"/>
          <w:szCs w:val="24"/>
        </w:rPr>
      </w:pPr>
      <w:r w:rsidRPr="005B3E68">
        <w:rPr>
          <w:rFonts w:ascii="Arial" w:hAnsi="Arial" w:cs="Arial"/>
          <w:sz w:val="24"/>
          <w:szCs w:val="24"/>
        </w:rPr>
        <w:t xml:space="preserve">Date of </w:t>
      </w:r>
      <w:r w:rsidR="00084AE5">
        <w:rPr>
          <w:rFonts w:ascii="Arial" w:hAnsi="Arial" w:cs="Arial"/>
          <w:sz w:val="24"/>
          <w:szCs w:val="24"/>
        </w:rPr>
        <w:t>Model Submittal/R</w:t>
      </w:r>
      <w:r w:rsidRPr="005B3E68">
        <w:rPr>
          <w:rFonts w:ascii="Arial" w:hAnsi="Arial" w:cs="Arial"/>
          <w:sz w:val="24"/>
          <w:szCs w:val="24"/>
        </w:rPr>
        <w:t>eview:</w:t>
      </w:r>
      <w:r>
        <w:rPr>
          <w:rFonts w:ascii="Arial" w:hAnsi="Arial" w:cs="Arial"/>
          <w:sz w:val="24"/>
          <w:szCs w:val="24"/>
        </w:rPr>
        <w:t xml:space="preserve"> </w:t>
      </w:r>
      <w:sdt>
        <w:sdtPr>
          <w:rPr>
            <w:rFonts w:ascii="Arial" w:hAnsi="Arial" w:cs="Arial"/>
            <w:sz w:val="24"/>
            <w:szCs w:val="24"/>
          </w:rPr>
          <w:id w:val="1328556068"/>
          <w:placeholder>
            <w:docPart w:val="4E36E80F737E4DA5BDDB6102961D9800"/>
          </w:placeholder>
          <w:showingPlcHdr/>
          <w:text/>
        </w:sdtPr>
        <w:sdtEndPr/>
        <w:sdtContent>
          <w:r w:rsidRPr="005B3E68">
            <w:rPr>
              <w:rStyle w:val="PlaceholderText"/>
              <w:rFonts w:ascii="Arial" w:hAnsi="Arial" w:cs="Arial"/>
              <w:sz w:val="24"/>
              <w:szCs w:val="24"/>
            </w:rPr>
            <w:t>Click or tap here to enter text.</w:t>
          </w:r>
        </w:sdtContent>
      </w:sdt>
    </w:p>
    <w:tbl>
      <w:tblPr>
        <w:tblStyle w:val="TableGrid"/>
        <w:tblW w:w="10170" w:type="dxa"/>
        <w:jc w:val="center"/>
        <w:tblLook w:val="04A0" w:firstRow="1" w:lastRow="0" w:firstColumn="1" w:lastColumn="0" w:noHBand="0" w:noVBand="1"/>
      </w:tblPr>
      <w:tblGrid>
        <w:gridCol w:w="1747"/>
        <w:gridCol w:w="6624"/>
        <w:gridCol w:w="1018"/>
        <w:gridCol w:w="781"/>
      </w:tblGrid>
      <w:tr w:rsidR="00D94F19" w14:paraId="408ED0B7" w14:textId="3DD0258D" w:rsidTr="00DE6441">
        <w:trPr>
          <w:jc w:val="center"/>
        </w:trPr>
        <w:tc>
          <w:tcPr>
            <w:tcW w:w="10170" w:type="dxa"/>
            <w:gridSpan w:val="4"/>
            <w:shd w:val="clear" w:color="auto" w:fill="05608F"/>
          </w:tcPr>
          <w:p w14:paraId="753D5B5A" w14:textId="58686FED" w:rsidR="00D94F19" w:rsidRPr="00D94F19" w:rsidRDefault="00D61D51" w:rsidP="00FF265D">
            <w:pPr>
              <w:spacing w:beforeLines="20" w:before="48" w:afterLines="20" w:after="48"/>
              <w:jc w:val="center"/>
              <w:rPr>
                <w:rFonts w:ascii="Arial" w:hAnsi="Arial" w:cs="Arial"/>
                <w:b/>
                <w:bCs/>
                <w:color w:val="FFFFFF" w:themeColor="background1"/>
                <w:sz w:val="28"/>
                <w:szCs w:val="28"/>
              </w:rPr>
            </w:pPr>
            <w:bookmarkStart w:id="3" w:name="_Hlk42041170"/>
            <w:r>
              <w:rPr>
                <w:rFonts w:ascii="Arial" w:hAnsi="Arial" w:cs="Arial"/>
                <w:b/>
                <w:bCs/>
                <w:color w:val="FFFFFF" w:themeColor="background1"/>
                <w:sz w:val="28"/>
                <w:szCs w:val="28"/>
              </w:rPr>
              <w:t>HCS</w:t>
            </w:r>
            <w:r w:rsidR="00D94F19" w:rsidRPr="00D94F19">
              <w:rPr>
                <w:rFonts w:ascii="Arial" w:hAnsi="Arial" w:cs="Arial"/>
                <w:b/>
                <w:bCs/>
                <w:color w:val="FFFFFF" w:themeColor="background1"/>
                <w:sz w:val="28"/>
                <w:szCs w:val="28"/>
              </w:rPr>
              <w:t xml:space="preserve"> Review </w:t>
            </w:r>
          </w:p>
        </w:tc>
      </w:tr>
      <w:tr w:rsidR="00D94F19" w14:paraId="3C93FABE" w14:textId="4DE67053" w:rsidTr="00DE6441">
        <w:trPr>
          <w:jc w:val="center"/>
        </w:trPr>
        <w:tc>
          <w:tcPr>
            <w:tcW w:w="1747" w:type="dxa"/>
            <w:shd w:val="clear" w:color="auto" w:fill="05608F"/>
            <w:vAlign w:val="center"/>
          </w:tcPr>
          <w:p w14:paraId="47083467" w14:textId="45FD15F3" w:rsidR="00D94F19" w:rsidRPr="00D94F19" w:rsidRDefault="0083032D" w:rsidP="00FF265D">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624" w:type="dxa"/>
            <w:shd w:val="clear" w:color="auto" w:fill="05608F"/>
            <w:vAlign w:val="center"/>
          </w:tcPr>
          <w:p w14:paraId="20CF2F48" w14:textId="5AB6159E"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1018" w:type="dxa"/>
            <w:shd w:val="clear" w:color="auto" w:fill="05608F"/>
            <w:vAlign w:val="center"/>
          </w:tcPr>
          <w:p w14:paraId="4755AB28" w14:textId="510AD806"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81" w:type="dxa"/>
            <w:shd w:val="clear" w:color="auto" w:fill="05608F"/>
            <w:vAlign w:val="center"/>
          </w:tcPr>
          <w:p w14:paraId="1C6FF7E5" w14:textId="0ACB591D"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CF6501" w14:paraId="27C446B1" w14:textId="77777777" w:rsidTr="00DE6441">
        <w:trPr>
          <w:jc w:val="center"/>
        </w:trPr>
        <w:tc>
          <w:tcPr>
            <w:tcW w:w="1747" w:type="dxa"/>
            <w:vMerge w:val="restart"/>
            <w:shd w:val="clear" w:color="auto" w:fill="auto"/>
            <w:vAlign w:val="center"/>
          </w:tcPr>
          <w:p w14:paraId="62EDE06F" w14:textId="078BB09F" w:rsidR="00CF6501" w:rsidRPr="00CC7DB4" w:rsidRDefault="00CF6501" w:rsidP="00CF6501">
            <w:pPr>
              <w:spacing w:beforeLines="20" w:before="48" w:afterLines="20" w:after="48"/>
              <w:jc w:val="center"/>
              <w:rPr>
                <w:rFonts w:ascii="Arial" w:hAnsi="Arial" w:cs="Arial"/>
              </w:rPr>
            </w:pPr>
            <w:r>
              <w:rPr>
                <w:rFonts w:ascii="Arial" w:hAnsi="Arial" w:cs="Arial"/>
              </w:rPr>
              <w:t xml:space="preserve">General Facility Information </w:t>
            </w:r>
            <w:r w:rsidR="00496D7A">
              <w:rPr>
                <w:rFonts w:ascii="Arial" w:hAnsi="Arial" w:cs="Arial"/>
              </w:rPr>
              <w:t>(Varied Module Application)</w:t>
            </w:r>
          </w:p>
        </w:tc>
        <w:tc>
          <w:tcPr>
            <w:tcW w:w="6624" w:type="dxa"/>
            <w:shd w:val="clear" w:color="auto" w:fill="auto"/>
            <w:vAlign w:val="center"/>
          </w:tcPr>
          <w:p w14:paraId="5EF2C640" w14:textId="193FE2F2" w:rsidR="00CF6501" w:rsidRPr="00DC6C1A" w:rsidRDefault="00CF6501" w:rsidP="00CF6501">
            <w:pPr>
              <w:spacing w:beforeLines="20" w:before="48" w:afterLines="20" w:after="48"/>
              <w:rPr>
                <w:rFonts w:ascii="Arial" w:hAnsi="Arial" w:cs="Arial"/>
              </w:rPr>
            </w:pPr>
            <w:r w:rsidRPr="00DC6C1A">
              <w:rPr>
                <w:rFonts w:ascii="Arial" w:hAnsi="Arial" w:cs="Arial"/>
              </w:rPr>
              <w:t>Check that the facility’s identifying Name, Description, Analyst, Jurisdiction, Time Period Analyzed and/or  other appropriate identifying information are correct. The Description should include the analysis year, peak hour being studied, and appropriate scenario in the description. Be sure that the time period or duration is explicitly stated somewhere (i.e., if it is a PM peak hour from 5:00 to 6:00 or a longer PM period from 4:00 to 7:00)</w:t>
            </w:r>
          </w:p>
          <w:p w14:paraId="4AF3B994" w14:textId="77777777" w:rsidR="00CF6501" w:rsidRPr="00DC6C1A" w:rsidRDefault="00CF6501" w:rsidP="00CF6501">
            <w:pPr>
              <w:spacing w:beforeLines="20" w:before="48" w:afterLines="20" w:after="48"/>
              <w:rPr>
                <w:rFonts w:ascii="Arial" w:hAnsi="Arial" w:cs="Arial"/>
                <w:bCs/>
                <w:sz w:val="12"/>
                <w:szCs w:val="12"/>
              </w:rPr>
            </w:pPr>
          </w:p>
          <w:p w14:paraId="5AC7F916" w14:textId="7DAA1D9C" w:rsidR="00CF6501" w:rsidRPr="00DC6C1A" w:rsidRDefault="00CF6501" w:rsidP="00CF6501">
            <w:pPr>
              <w:spacing w:beforeLines="20" w:before="48" w:afterLines="20" w:after="48"/>
              <w:rPr>
                <w:rFonts w:ascii="Arial" w:hAnsi="Arial" w:cs="Arial"/>
                <w:bCs/>
              </w:rPr>
            </w:pPr>
            <w:r w:rsidRPr="00DC6C1A">
              <w:rPr>
                <w:rFonts w:ascii="Arial" w:hAnsi="Arial" w:cs="Arial"/>
                <w:b/>
              </w:rPr>
              <w:t>Description Example:</w:t>
            </w:r>
            <w:r w:rsidRPr="00DC6C1A">
              <w:rPr>
                <w:rFonts w:ascii="Arial" w:hAnsi="Arial" w:cs="Arial"/>
                <w:b/>
              </w:rPr>
              <w:br/>
            </w:r>
            <w:r w:rsidRPr="00DC6C1A">
              <w:rPr>
                <w:rFonts w:ascii="Arial" w:hAnsi="Arial" w:cs="Arial"/>
                <w:bCs/>
                <w:color w:val="4472C4" w:themeColor="accent1"/>
              </w:rPr>
              <w:t>2020, PM Peak Hour (5:00 – 6:00), BYNB, Signal ID # 4001</w:t>
            </w:r>
          </w:p>
        </w:tc>
        <w:sdt>
          <w:sdtPr>
            <w:rPr>
              <w:rFonts w:ascii="Interstate-Regular" w:hAnsi="Interstate-Regular" w:cs="Arial"/>
              <w:sz w:val="28"/>
              <w:szCs w:val="28"/>
            </w:rPr>
            <w:id w:val="1860851641"/>
            <w14:checkbox>
              <w14:checked w14:val="0"/>
              <w14:checkedState w14:val="E081" w14:font="Segoe UI Symbol"/>
              <w14:uncheckedState w14:val="2610" w14:font="MS Gothic"/>
            </w14:checkbox>
          </w:sdtPr>
          <w:sdtEndPr/>
          <w:sdtContent>
            <w:tc>
              <w:tcPr>
                <w:tcW w:w="1018" w:type="dxa"/>
                <w:shd w:val="clear" w:color="auto" w:fill="auto"/>
                <w:vAlign w:val="center"/>
              </w:tcPr>
              <w:p w14:paraId="44AB9703" w14:textId="6FCFF137"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387786053"/>
            <w14:checkbox>
              <w14:checked w14:val="0"/>
              <w14:checkedState w14:val="E081" w14:font="Segoe UI Symbol"/>
              <w14:uncheckedState w14:val="2610" w14:font="MS Gothic"/>
            </w14:checkbox>
          </w:sdtPr>
          <w:sdtEndPr/>
          <w:sdtContent>
            <w:tc>
              <w:tcPr>
                <w:tcW w:w="781" w:type="dxa"/>
                <w:shd w:val="clear" w:color="auto" w:fill="auto"/>
                <w:vAlign w:val="center"/>
              </w:tcPr>
              <w:p w14:paraId="05CD15A6" w14:textId="62B55605" w:rsidR="00CF6501" w:rsidRDefault="005A2492"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CF6501" w14:paraId="714785E1" w14:textId="77777777" w:rsidTr="00DE6441">
        <w:trPr>
          <w:jc w:val="center"/>
        </w:trPr>
        <w:tc>
          <w:tcPr>
            <w:tcW w:w="1747" w:type="dxa"/>
            <w:vMerge/>
            <w:shd w:val="clear" w:color="auto" w:fill="auto"/>
            <w:vAlign w:val="center"/>
          </w:tcPr>
          <w:p w14:paraId="69341D83" w14:textId="77777777" w:rsidR="00CF6501" w:rsidRPr="00CC7DB4" w:rsidRDefault="00CF6501" w:rsidP="00CF6501">
            <w:pPr>
              <w:spacing w:beforeLines="20" w:before="48" w:afterLines="20" w:after="48"/>
              <w:jc w:val="center"/>
              <w:rPr>
                <w:rFonts w:ascii="Arial" w:hAnsi="Arial" w:cs="Arial"/>
              </w:rPr>
            </w:pPr>
          </w:p>
        </w:tc>
        <w:tc>
          <w:tcPr>
            <w:tcW w:w="6624" w:type="dxa"/>
            <w:shd w:val="clear" w:color="auto" w:fill="auto"/>
            <w:vAlign w:val="center"/>
          </w:tcPr>
          <w:p w14:paraId="0F5D1D9C" w14:textId="4B067C1E" w:rsidR="00CF6501" w:rsidRPr="00DC6C1A" w:rsidRDefault="00CF6501" w:rsidP="00CF6501">
            <w:pPr>
              <w:spacing w:beforeLines="20" w:before="48" w:afterLines="20" w:after="48"/>
              <w:rPr>
                <w:rFonts w:ascii="Arial" w:hAnsi="Arial" w:cs="Arial"/>
                <w:bCs/>
              </w:rPr>
            </w:pPr>
            <w:r w:rsidRPr="00DC6C1A">
              <w:rPr>
                <w:rFonts w:ascii="Arial" w:hAnsi="Arial" w:cs="Arial"/>
                <w:bCs/>
              </w:rPr>
              <w:t>Area Type is set to CBD (Central Business District) if appropriate (CBD is characterized by high parking turnovers, narrow short</w:t>
            </w:r>
            <w:r w:rsidRPr="00DC6C1A">
              <w:rPr>
                <w:rFonts w:ascii="Arial" w:hAnsi="Arial" w:cs="Arial"/>
                <w:bCs/>
              </w:rPr>
              <w:noBreakHyphen/>
              <w:t>block roadways, and high pedestrian activity).</w:t>
            </w:r>
          </w:p>
        </w:tc>
        <w:sdt>
          <w:sdtPr>
            <w:rPr>
              <w:rFonts w:ascii="Interstate-Regular" w:hAnsi="Interstate-Regular" w:cs="Arial"/>
              <w:sz w:val="28"/>
              <w:szCs w:val="28"/>
            </w:rPr>
            <w:id w:val="1730883869"/>
            <w14:checkbox>
              <w14:checked w14:val="0"/>
              <w14:checkedState w14:val="E081" w14:font="Segoe UI Symbol"/>
              <w14:uncheckedState w14:val="2610" w14:font="MS Gothic"/>
            </w14:checkbox>
          </w:sdtPr>
          <w:sdtEndPr/>
          <w:sdtContent>
            <w:tc>
              <w:tcPr>
                <w:tcW w:w="1018" w:type="dxa"/>
                <w:shd w:val="clear" w:color="auto" w:fill="auto"/>
                <w:vAlign w:val="center"/>
              </w:tcPr>
              <w:p w14:paraId="0245962F" w14:textId="37802E36"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62514030"/>
            <w14:checkbox>
              <w14:checked w14:val="0"/>
              <w14:checkedState w14:val="E081" w14:font="Segoe UI Symbol"/>
              <w14:uncheckedState w14:val="2610" w14:font="MS Gothic"/>
            </w14:checkbox>
          </w:sdtPr>
          <w:sdtEndPr/>
          <w:sdtContent>
            <w:tc>
              <w:tcPr>
                <w:tcW w:w="781" w:type="dxa"/>
                <w:shd w:val="clear" w:color="auto" w:fill="auto"/>
                <w:vAlign w:val="center"/>
              </w:tcPr>
              <w:p w14:paraId="429F3881" w14:textId="690CA411"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E225BF" w14:paraId="4D983F35" w14:textId="77777777" w:rsidTr="00DE6441">
        <w:trPr>
          <w:jc w:val="center"/>
        </w:trPr>
        <w:tc>
          <w:tcPr>
            <w:tcW w:w="1747" w:type="dxa"/>
            <w:vMerge/>
            <w:shd w:val="clear" w:color="auto" w:fill="auto"/>
            <w:vAlign w:val="center"/>
          </w:tcPr>
          <w:p w14:paraId="024D9669" w14:textId="77777777" w:rsidR="00E225BF" w:rsidRPr="00CC7DB4" w:rsidRDefault="00E225BF" w:rsidP="00E225BF">
            <w:pPr>
              <w:spacing w:beforeLines="20" w:before="48" w:afterLines="20" w:after="48"/>
              <w:jc w:val="center"/>
              <w:rPr>
                <w:rFonts w:ascii="Arial" w:hAnsi="Arial" w:cs="Arial"/>
              </w:rPr>
            </w:pPr>
          </w:p>
        </w:tc>
        <w:tc>
          <w:tcPr>
            <w:tcW w:w="6624" w:type="dxa"/>
            <w:shd w:val="clear" w:color="auto" w:fill="auto"/>
            <w:vAlign w:val="center"/>
          </w:tcPr>
          <w:p w14:paraId="758FDBA2" w14:textId="003FD342" w:rsidR="00E225BF" w:rsidRPr="00E40F6D" w:rsidRDefault="00E225BF" w:rsidP="00E225BF">
            <w:pPr>
              <w:spacing w:beforeLines="20" w:before="48" w:afterLines="20" w:after="48"/>
              <w:rPr>
                <w:rFonts w:ascii="Arial" w:hAnsi="Arial" w:cs="Arial"/>
                <w:bCs/>
              </w:rPr>
            </w:pPr>
            <w:r w:rsidRPr="00893B32">
              <w:rPr>
                <w:rFonts w:ascii="Arial" w:hAnsi="Arial" w:cs="Arial"/>
              </w:rPr>
              <w:t>Analysis period is set to a default value of 0.25 hour (15 minutes).</w:t>
            </w:r>
          </w:p>
        </w:tc>
        <w:sdt>
          <w:sdtPr>
            <w:rPr>
              <w:rFonts w:ascii="Interstate-Regular" w:hAnsi="Interstate-Regular" w:cs="Arial"/>
              <w:sz w:val="28"/>
              <w:szCs w:val="28"/>
            </w:rPr>
            <w:id w:val="1241369842"/>
            <w14:checkbox>
              <w14:checked w14:val="0"/>
              <w14:checkedState w14:val="E081" w14:font="Segoe UI Symbol"/>
              <w14:uncheckedState w14:val="2610" w14:font="MS Gothic"/>
            </w14:checkbox>
          </w:sdtPr>
          <w:sdtEndPr/>
          <w:sdtContent>
            <w:tc>
              <w:tcPr>
                <w:tcW w:w="1018" w:type="dxa"/>
                <w:shd w:val="clear" w:color="auto" w:fill="auto"/>
                <w:vAlign w:val="center"/>
              </w:tcPr>
              <w:p w14:paraId="2AE9DD7A" w14:textId="5AD9D99D" w:rsidR="00E225BF" w:rsidRDefault="00E225BF" w:rsidP="00E225BF">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53255257"/>
            <w14:checkbox>
              <w14:checked w14:val="0"/>
              <w14:checkedState w14:val="E081" w14:font="Segoe UI Symbol"/>
              <w14:uncheckedState w14:val="2610" w14:font="MS Gothic"/>
            </w14:checkbox>
          </w:sdtPr>
          <w:sdtEndPr/>
          <w:sdtContent>
            <w:tc>
              <w:tcPr>
                <w:tcW w:w="781" w:type="dxa"/>
                <w:shd w:val="clear" w:color="auto" w:fill="auto"/>
                <w:vAlign w:val="center"/>
              </w:tcPr>
              <w:p w14:paraId="68E25308" w14:textId="3BA78EC0" w:rsidR="00E225BF" w:rsidRDefault="00E225BF" w:rsidP="00E225BF">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CF6501" w14:paraId="2D26CCAB" w14:textId="77777777" w:rsidTr="00DE6441">
        <w:trPr>
          <w:jc w:val="center"/>
        </w:trPr>
        <w:tc>
          <w:tcPr>
            <w:tcW w:w="1747" w:type="dxa"/>
            <w:vMerge/>
            <w:shd w:val="clear" w:color="auto" w:fill="auto"/>
            <w:vAlign w:val="center"/>
          </w:tcPr>
          <w:p w14:paraId="3D9F58B8" w14:textId="77777777" w:rsidR="00CF6501" w:rsidRPr="00CC7DB4" w:rsidRDefault="00CF6501" w:rsidP="00CF6501">
            <w:pPr>
              <w:spacing w:beforeLines="20" w:before="48" w:afterLines="20" w:after="48"/>
              <w:jc w:val="center"/>
              <w:rPr>
                <w:rFonts w:ascii="Arial" w:hAnsi="Arial" w:cs="Arial"/>
              </w:rPr>
            </w:pPr>
          </w:p>
        </w:tc>
        <w:tc>
          <w:tcPr>
            <w:tcW w:w="6624" w:type="dxa"/>
            <w:shd w:val="clear" w:color="auto" w:fill="auto"/>
            <w:vAlign w:val="center"/>
          </w:tcPr>
          <w:p w14:paraId="251B54E1" w14:textId="55E69E3E" w:rsidR="00CF6501" w:rsidRPr="00DC6C1A" w:rsidRDefault="00CF6501" w:rsidP="00CF6501">
            <w:pPr>
              <w:spacing w:beforeLines="20" w:before="48" w:afterLines="20" w:after="48"/>
              <w:rPr>
                <w:rFonts w:ascii="Arial" w:hAnsi="Arial" w:cs="Arial"/>
                <w:bCs/>
              </w:rPr>
            </w:pPr>
            <w:r w:rsidRPr="00DC6C1A">
              <w:rPr>
                <w:rFonts w:ascii="Arial" w:hAnsi="Arial" w:cs="Arial"/>
              </w:rPr>
              <w:t xml:space="preserve">Check that </w:t>
            </w:r>
            <w:r w:rsidR="007B5351">
              <w:rPr>
                <w:rFonts w:ascii="Arial" w:hAnsi="Arial" w:cs="Arial"/>
              </w:rPr>
              <w:t>Peak Hour Factor (</w:t>
            </w:r>
            <w:r w:rsidRPr="00DC6C1A">
              <w:rPr>
                <w:rFonts w:ascii="Arial" w:hAnsi="Arial" w:cs="Arial"/>
              </w:rPr>
              <w:t>PHF</w:t>
            </w:r>
            <w:r w:rsidR="007B5351">
              <w:rPr>
                <w:rFonts w:ascii="Arial" w:hAnsi="Arial" w:cs="Arial"/>
              </w:rPr>
              <w:t>)</w:t>
            </w:r>
            <w:r w:rsidRPr="00DC6C1A">
              <w:rPr>
                <w:rFonts w:ascii="Arial" w:hAnsi="Arial" w:cs="Arial"/>
              </w:rPr>
              <w:t xml:space="preserve"> either matches traffic data or uses 0.92</w:t>
            </w:r>
          </w:p>
        </w:tc>
        <w:sdt>
          <w:sdtPr>
            <w:rPr>
              <w:rFonts w:ascii="Interstate-Regular" w:hAnsi="Interstate-Regular" w:cs="Arial"/>
              <w:sz w:val="28"/>
              <w:szCs w:val="28"/>
            </w:rPr>
            <w:id w:val="569229658"/>
            <w14:checkbox>
              <w14:checked w14:val="0"/>
              <w14:checkedState w14:val="E081" w14:font="Segoe UI Symbol"/>
              <w14:uncheckedState w14:val="2610" w14:font="MS Gothic"/>
            </w14:checkbox>
          </w:sdtPr>
          <w:sdtEndPr/>
          <w:sdtContent>
            <w:tc>
              <w:tcPr>
                <w:tcW w:w="1018" w:type="dxa"/>
                <w:shd w:val="clear" w:color="auto" w:fill="auto"/>
                <w:vAlign w:val="center"/>
              </w:tcPr>
              <w:p w14:paraId="2493F18A" w14:textId="7D093B22"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866369475"/>
            <w14:checkbox>
              <w14:checked w14:val="0"/>
              <w14:checkedState w14:val="E081" w14:font="Segoe UI Symbol"/>
              <w14:uncheckedState w14:val="2610" w14:font="MS Gothic"/>
            </w14:checkbox>
          </w:sdtPr>
          <w:sdtEndPr/>
          <w:sdtContent>
            <w:tc>
              <w:tcPr>
                <w:tcW w:w="781" w:type="dxa"/>
                <w:shd w:val="clear" w:color="auto" w:fill="auto"/>
                <w:vAlign w:val="center"/>
              </w:tcPr>
              <w:p w14:paraId="5AA5FEA4" w14:textId="5F89B842"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CF6501" w14:paraId="52F17347" w14:textId="77777777" w:rsidTr="00DE6441">
        <w:trPr>
          <w:jc w:val="center"/>
        </w:trPr>
        <w:tc>
          <w:tcPr>
            <w:tcW w:w="1747" w:type="dxa"/>
            <w:vMerge/>
            <w:shd w:val="clear" w:color="auto" w:fill="auto"/>
            <w:vAlign w:val="center"/>
          </w:tcPr>
          <w:p w14:paraId="484A6F5D" w14:textId="77777777" w:rsidR="00CF6501" w:rsidRPr="00CC7DB4" w:rsidRDefault="00CF6501" w:rsidP="00CF6501">
            <w:pPr>
              <w:spacing w:beforeLines="20" w:before="48" w:afterLines="20" w:after="48"/>
              <w:jc w:val="center"/>
              <w:rPr>
                <w:rFonts w:ascii="Arial" w:hAnsi="Arial" w:cs="Arial"/>
              </w:rPr>
            </w:pPr>
          </w:p>
        </w:tc>
        <w:tc>
          <w:tcPr>
            <w:tcW w:w="6624" w:type="dxa"/>
            <w:shd w:val="clear" w:color="auto" w:fill="auto"/>
            <w:vAlign w:val="center"/>
          </w:tcPr>
          <w:p w14:paraId="6A9F13EE" w14:textId="3B2BAE1C" w:rsidR="00CF6501" w:rsidRPr="00DC6C1A" w:rsidRDefault="00CF6501" w:rsidP="00CF6501">
            <w:pPr>
              <w:spacing w:beforeLines="20" w:before="48" w:afterLines="20" w:after="48"/>
              <w:rPr>
                <w:rFonts w:ascii="Arial" w:hAnsi="Arial" w:cs="Arial"/>
              </w:rPr>
            </w:pPr>
            <w:r w:rsidRPr="00DC6C1A">
              <w:rPr>
                <w:rFonts w:ascii="Arial" w:hAnsi="Arial" w:cs="Arial"/>
              </w:rPr>
              <w:t>Laneage, movements, and direction orientation should match signal plans, design files, or field conditions</w:t>
            </w:r>
          </w:p>
        </w:tc>
        <w:sdt>
          <w:sdtPr>
            <w:rPr>
              <w:rFonts w:ascii="Interstate-Regular" w:hAnsi="Interstate-Regular" w:cs="Arial"/>
              <w:sz w:val="28"/>
              <w:szCs w:val="28"/>
            </w:rPr>
            <w:id w:val="-2099470551"/>
            <w14:checkbox>
              <w14:checked w14:val="0"/>
              <w14:checkedState w14:val="E081" w14:font="Segoe UI Symbol"/>
              <w14:uncheckedState w14:val="2610" w14:font="MS Gothic"/>
            </w14:checkbox>
          </w:sdtPr>
          <w:sdtEndPr/>
          <w:sdtContent>
            <w:tc>
              <w:tcPr>
                <w:tcW w:w="1018" w:type="dxa"/>
                <w:shd w:val="clear" w:color="auto" w:fill="auto"/>
                <w:vAlign w:val="center"/>
              </w:tcPr>
              <w:p w14:paraId="73CC86CC" w14:textId="239F191E"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395009030"/>
            <w14:checkbox>
              <w14:checked w14:val="0"/>
              <w14:checkedState w14:val="E081" w14:font="Segoe UI Symbol"/>
              <w14:uncheckedState w14:val="2610" w14:font="MS Gothic"/>
            </w14:checkbox>
          </w:sdtPr>
          <w:sdtEndPr/>
          <w:sdtContent>
            <w:tc>
              <w:tcPr>
                <w:tcW w:w="781" w:type="dxa"/>
                <w:shd w:val="clear" w:color="auto" w:fill="auto"/>
                <w:vAlign w:val="center"/>
              </w:tcPr>
              <w:p w14:paraId="085C2B30" w14:textId="01F750D6"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CF6501" w14:paraId="476E8FAA" w14:textId="77777777" w:rsidTr="00DE6441">
        <w:trPr>
          <w:jc w:val="center"/>
        </w:trPr>
        <w:tc>
          <w:tcPr>
            <w:tcW w:w="1747" w:type="dxa"/>
            <w:vMerge w:val="restart"/>
            <w:shd w:val="clear" w:color="auto" w:fill="DEEAF6" w:themeFill="accent5" w:themeFillTint="33"/>
            <w:vAlign w:val="center"/>
          </w:tcPr>
          <w:p w14:paraId="43F06952" w14:textId="7A736535" w:rsidR="00CF6501" w:rsidRPr="00CC7DB4" w:rsidRDefault="00CF6501" w:rsidP="00CF6501">
            <w:pPr>
              <w:spacing w:beforeLines="20" w:before="48" w:afterLines="20" w:after="48"/>
              <w:jc w:val="center"/>
              <w:rPr>
                <w:rFonts w:ascii="Arial" w:hAnsi="Arial" w:cs="Arial"/>
              </w:rPr>
            </w:pPr>
            <w:r>
              <w:rPr>
                <w:rFonts w:ascii="Arial" w:hAnsi="Arial" w:cs="Arial"/>
              </w:rPr>
              <w:t xml:space="preserve">General Traffic Inputs </w:t>
            </w:r>
            <w:r w:rsidR="00496D7A">
              <w:rPr>
                <w:rFonts w:ascii="Arial" w:hAnsi="Arial" w:cs="Arial"/>
              </w:rPr>
              <w:br/>
              <w:t>(Varied Module Application)</w:t>
            </w:r>
          </w:p>
        </w:tc>
        <w:tc>
          <w:tcPr>
            <w:tcW w:w="6624" w:type="dxa"/>
            <w:shd w:val="clear" w:color="auto" w:fill="DEEAF6" w:themeFill="accent5" w:themeFillTint="33"/>
            <w:vAlign w:val="center"/>
          </w:tcPr>
          <w:p w14:paraId="79053D3C" w14:textId="69E10647" w:rsidR="00CF6501" w:rsidRPr="00DC6C1A" w:rsidRDefault="00CF6501" w:rsidP="00CF6501">
            <w:pPr>
              <w:spacing w:beforeLines="20" w:before="48" w:afterLines="20" w:after="48"/>
              <w:rPr>
                <w:rFonts w:ascii="Arial" w:hAnsi="Arial" w:cs="Arial"/>
                <w:bCs/>
              </w:rPr>
            </w:pPr>
            <w:r w:rsidRPr="00DC6C1A">
              <w:rPr>
                <w:rFonts w:ascii="Arial" w:hAnsi="Arial" w:cs="Arial"/>
              </w:rPr>
              <w:t xml:space="preserve">Check that traffic volumes match count data or balanced volume estimates (depending on what has been agreed upon for the project) </w:t>
            </w:r>
          </w:p>
        </w:tc>
        <w:sdt>
          <w:sdtPr>
            <w:rPr>
              <w:rFonts w:ascii="Interstate-Regular" w:hAnsi="Interstate-Regular" w:cs="Arial"/>
              <w:sz w:val="28"/>
              <w:szCs w:val="28"/>
            </w:rPr>
            <w:id w:val="264887123"/>
            <w14:checkbox>
              <w14:checked w14:val="0"/>
              <w14:checkedState w14:val="E081" w14:font="Segoe UI Symbol"/>
              <w14:uncheckedState w14:val="2610" w14:font="MS Gothic"/>
            </w14:checkbox>
          </w:sdtPr>
          <w:sdtEndPr/>
          <w:sdtContent>
            <w:tc>
              <w:tcPr>
                <w:tcW w:w="1018" w:type="dxa"/>
                <w:shd w:val="clear" w:color="auto" w:fill="DEEAF6" w:themeFill="accent5" w:themeFillTint="33"/>
                <w:vAlign w:val="center"/>
              </w:tcPr>
              <w:p w14:paraId="590B2DD1" w14:textId="2D21BFAC"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92607710"/>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1CE9910E" w14:textId="7381D687"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CF6501" w14:paraId="7DC24417" w14:textId="77777777" w:rsidTr="00DE6441">
        <w:trPr>
          <w:jc w:val="center"/>
        </w:trPr>
        <w:tc>
          <w:tcPr>
            <w:tcW w:w="1747" w:type="dxa"/>
            <w:vMerge/>
            <w:shd w:val="clear" w:color="auto" w:fill="DEEAF6" w:themeFill="accent5" w:themeFillTint="33"/>
            <w:vAlign w:val="center"/>
          </w:tcPr>
          <w:p w14:paraId="4A2158F2" w14:textId="77777777" w:rsidR="00CF6501" w:rsidRPr="00CC7DB4" w:rsidRDefault="00CF6501" w:rsidP="00CF6501">
            <w:pPr>
              <w:spacing w:beforeLines="20" w:before="48" w:afterLines="20" w:after="48"/>
              <w:jc w:val="center"/>
              <w:rPr>
                <w:rFonts w:ascii="Arial" w:hAnsi="Arial" w:cs="Arial"/>
              </w:rPr>
            </w:pPr>
          </w:p>
        </w:tc>
        <w:tc>
          <w:tcPr>
            <w:tcW w:w="6624" w:type="dxa"/>
            <w:shd w:val="clear" w:color="auto" w:fill="DEEAF6" w:themeFill="accent5" w:themeFillTint="33"/>
            <w:vAlign w:val="center"/>
          </w:tcPr>
          <w:p w14:paraId="7C5E172C" w14:textId="78BAC6D4" w:rsidR="00CF6501" w:rsidRPr="00DC6C1A" w:rsidRDefault="00CF6501" w:rsidP="00CF6501">
            <w:pPr>
              <w:spacing w:beforeLines="20" w:before="48" w:afterLines="20" w:after="48"/>
              <w:rPr>
                <w:rFonts w:ascii="Arial" w:hAnsi="Arial" w:cs="Arial"/>
                <w:bCs/>
              </w:rPr>
            </w:pPr>
            <w:r w:rsidRPr="00DC6C1A">
              <w:rPr>
                <w:rFonts w:ascii="Arial" w:hAnsi="Arial" w:cs="Arial"/>
              </w:rPr>
              <w:t>Facility geometry, storage length, and other facility attributes are accurate relative to signal plans, design files, or field conditions</w:t>
            </w:r>
          </w:p>
        </w:tc>
        <w:sdt>
          <w:sdtPr>
            <w:rPr>
              <w:rFonts w:ascii="Interstate-Regular" w:hAnsi="Interstate-Regular" w:cs="Arial"/>
              <w:sz w:val="28"/>
              <w:szCs w:val="28"/>
            </w:rPr>
            <w:id w:val="-1373686764"/>
            <w14:checkbox>
              <w14:checked w14:val="0"/>
              <w14:checkedState w14:val="E081" w14:font="Segoe UI Symbol"/>
              <w14:uncheckedState w14:val="2610" w14:font="MS Gothic"/>
            </w14:checkbox>
          </w:sdtPr>
          <w:sdtEndPr/>
          <w:sdtContent>
            <w:tc>
              <w:tcPr>
                <w:tcW w:w="1018" w:type="dxa"/>
                <w:shd w:val="clear" w:color="auto" w:fill="DEEAF6" w:themeFill="accent5" w:themeFillTint="33"/>
                <w:vAlign w:val="center"/>
              </w:tcPr>
              <w:p w14:paraId="40ABFC54" w14:textId="1BCEF8E5"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597865972"/>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20FBFA69" w14:textId="7856E54E"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CF6501" w14:paraId="7920D202" w14:textId="77777777" w:rsidTr="00DE6441">
        <w:trPr>
          <w:jc w:val="center"/>
        </w:trPr>
        <w:tc>
          <w:tcPr>
            <w:tcW w:w="1747" w:type="dxa"/>
            <w:vMerge/>
            <w:shd w:val="clear" w:color="auto" w:fill="DEEAF6" w:themeFill="accent5" w:themeFillTint="33"/>
            <w:vAlign w:val="center"/>
          </w:tcPr>
          <w:p w14:paraId="3F873FB0" w14:textId="77777777" w:rsidR="00CF6501" w:rsidRPr="00CC7DB4" w:rsidRDefault="00CF6501" w:rsidP="00CF6501">
            <w:pPr>
              <w:spacing w:beforeLines="20" w:before="48" w:afterLines="20" w:after="48"/>
              <w:jc w:val="center"/>
              <w:rPr>
                <w:rFonts w:ascii="Arial" w:hAnsi="Arial" w:cs="Arial"/>
              </w:rPr>
            </w:pPr>
          </w:p>
        </w:tc>
        <w:tc>
          <w:tcPr>
            <w:tcW w:w="6624" w:type="dxa"/>
            <w:shd w:val="clear" w:color="auto" w:fill="DEEAF6" w:themeFill="accent5" w:themeFillTint="33"/>
            <w:vAlign w:val="center"/>
          </w:tcPr>
          <w:p w14:paraId="42A30A7F" w14:textId="262693AF" w:rsidR="00CF6501" w:rsidRPr="00B004EF" w:rsidRDefault="00CF6501" w:rsidP="00CF6501">
            <w:pPr>
              <w:spacing w:beforeLines="20" w:before="48" w:afterLines="20" w:after="48"/>
              <w:rPr>
                <w:rFonts w:ascii="Arial" w:hAnsi="Arial" w:cs="Arial"/>
                <w:bCs/>
              </w:rPr>
            </w:pPr>
            <w:r w:rsidRPr="00B004EF">
              <w:rPr>
                <w:rFonts w:ascii="Arial" w:hAnsi="Arial" w:cs="Arial"/>
              </w:rPr>
              <w:t>Use field data, signal plans, and/or MoDOT TMS data to ensure that all grades are reasonable</w:t>
            </w:r>
            <w:r w:rsidR="00452962" w:rsidRPr="00B004EF">
              <w:rPr>
                <w:rFonts w:ascii="Arial" w:hAnsi="Arial" w:cs="Arial"/>
              </w:rPr>
              <w:t xml:space="preserve"> (refer to </w:t>
            </w:r>
            <w:r w:rsidR="00452962" w:rsidRPr="00B004EF">
              <w:rPr>
                <w:rFonts w:ascii="Arial" w:hAnsi="Arial" w:cs="Arial"/>
                <w:b/>
                <w:bCs/>
              </w:rPr>
              <w:t>Table 15</w:t>
            </w:r>
            <w:r w:rsidR="00452962" w:rsidRPr="00B004EF">
              <w:rPr>
                <w:rFonts w:ascii="Arial" w:hAnsi="Arial" w:cs="Arial"/>
              </w:rPr>
              <w:t xml:space="preserve"> in </w:t>
            </w:r>
            <w:r w:rsidR="009B114F" w:rsidRPr="00B004EF">
              <w:rPr>
                <w:rFonts w:ascii="Arial" w:hAnsi="Arial" w:cs="Arial"/>
              </w:rPr>
              <w:t xml:space="preserve">MoDOT’s </w:t>
            </w:r>
            <w:r w:rsidR="009B114F" w:rsidRPr="00B004EF">
              <w:rPr>
                <w:rFonts w:ascii="Arial" w:hAnsi="Arial" w:cs="Arial"/>
                <w:i/>
                <w:iCs/>
              </w:rPr>
              <w:t>TIA Guidance Manual</w:t>
            </w:r>
            <w:r w:rsidR="00452962" w:rsidRPr="00B004EF">
              <w:rPr>
                <w:rFonts w:ascii="Arial" w:hAnsi="Arial" w:cs="Arial"/>
              </w:rPr>
              <w:t xml:space="preserve"> </w:t>
            </w:r>
            <w:r w:rsidR="009B114F" w:rsidRPr="00B004EF">
              <w:rPr>
                <w:rFonts w:ascii="Arial" w:hAnsi="Arial" w:cs="Arial"/>
              </w:rPr>
              <w:t>for general information on grade)</w:t>
            </w:r>
            <w:r w:rsidR="00452962" w:rsidRPr="00B004EF">
              <w:rPr>
                <w:rFonts w:ascii="Arial" w:hAnsi="Arial" w:cs="Arial"/>
              </w:rPr>
              <w:t>.</w:t>
            </w:r>
          </w:p>
        </w:tc>
        <w:sdt>
          <w:sdtPr>
            <w:rPr>
              <w:rFonts w:ascii="Interstate-Regular" w:hAnsi="Interstate-Regular" w:cs="Arial"/>
              <w:sz w:val="28"/>
              <w:szCs w:val="28"/>
            </w:rPr>
            <w:id w:val="1901015960"/>
            <w14:checkbox>
              <w14:checked w14:val="0"/>
              <w14:checkedState w14:val="E081" w14:font="Segoe UI Symbol"/>
              <w14:uncheckedState w14:val="2610" w14:font="MS Gothic"/>
            </w14:checkbox>
          </w:sdtPr>
          <w:sdtEndPr/>
          <w:sdtContent>
            <w:tc>
              <w:tcPr>
                <w:tcW w:w="1018" w:type="dxa"/>
                <w:shd w:val="clear" w:color="auto" w:fill="DEEAF6" w:themeFill="accent5" w:themeFillTint="33"/>
                <w:vAlign w:val="center"/>
              </w:tcPr>
              <w:p w14:paraId="03D66F86" w14:textId="530DFAB2"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63679566"/>
            <w14:checkbox>
              <w14:checked w14:val="0"/>
              <w14:checkedState w14:val="E081" w14:font="Segoe UI Symbol"/>
              <w14:uncheckedState w14:val="2610" w14:font="MS Gothic"/>
            </w14:checkbox>
          </w:sdtPr>
          <w:sdtEndPr/>
          <w:sdtContent>
            <w:tc>
              <w:tcPr>
                <w:tcW w:w="781" w:type="dxa"/>
                <w:shd w:val="clear" w:color="auto" w:fill="DEEAF6" w:themeFill="accent5" w:themeFillTint="33"/>
                <w:vAlign w:val="center"/>
              </w:tcPr>
              <w:p w14:paraId="548122CC" w14:textId="3858CBD1" w:rsidR="00CF6501" w:rsidRDefault="00CF6501" w:rsidP="00CF6501">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tbl>
      <w:tblPr>
        <w:tblStyle w:val="TableGrid"/>
        <w:tblpPr w:leftFromText="180" w:rightFromText="180" w:vertAnchor="text" w:horzAnchor="margin" w:tblpXSpec="center" w:tblpY="-364"/>
        <w:tblW w:w="10895" w:type="dxa"/>
        <w:tblLook w:val="04A0" w:firstRow="1" w:lastRow="0" w:firstColumn="1" w:lastColumn="0" w:noHBand="0" w:noVBand="1"/>
      </w:tblPr>
      <w:tblGrid>
        <w:gridCol w:w="1795"/>
        <w:gridCol w:w="7375"/>
        <w:gridCol w:w="937"/>
        <w:gridCol w:w="788"/>
      </w:tblGrid>
      <w:tr w:rsidR="009C6173" w14:paraId="6B0296CB" w14:textId="77777777" w:rsidTr="00466EAB">
        <w:tc>
          <w:tcPr>
            <w:tcW w:w="10895" w:type="dxa"/>
            <w:gridSpan w:val="4"/>
            <w:shd w:val="clear" w:color="auto" w:fill="05608F"/>
          </w:tcPr>
          <w:bookmarkEnd w:id="1"/>
          <w:bookmarkEnd w:id="3"/>
          <w:p w14:paraId="62261BBA" w14:textId="77777777" w:rsidR="009C6173" w:rsidRPr="00D94F19" w:rsidRDefault="009C6173" w:rsidP="009C6173">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HCS</w:t>
            </w:r>
            <w:r w:rsidRPr="00D94F19">
              <w:rPr>
                <w:rFonts w:ascii="Arial" w:hAnsi="Arial" w:cs="Arial"/>
                <w:b/>
                <w:bCs/>
                <w:color w:val="FFFFFF" w:themeColor="background1"/>
                <w:sz w:val="28"/>
                <w:szCs w:val="28"/>
              </w:rPr>
              <w:t xml:space="preserve"> Review </w:t>
            </w:r>
            <w:r>
              <w:rPr>
                <w:rFonts w:ascii="Arial" w:hAnsi="Arial" w:cs="Arial"/>
                <w:b/>
                <w:bCs/>
                <w:color w:val="FFFFFF" w:themeColor="background1"/>
                <w:sz w:val="28"/>
                <w:szCs w:val="28"/>
              </w:rPr>
              <w:t>(Continued)</w:t>
            </w:r>
          </w:p>
        </w:tc>
      </w:tr>
      <w:tr w:rsidR="009C6173" w14:paraId="7E8A28A6" w14:textId="77777777" w:rsidTr="00466EAB">
        <w:tc>
          <w:tcPr>
            <w:tcW w:w="1795" w:type="dxa"/>
            <w:shd w:val="clear" w:color="auto" w:fill="05608F"/>
            <w:vAlign w:val="center"/>
          </w:tcPr>
          <w:p w14:paraId="5D5FDCFC" w14:textId="77777777" w:rsidR="009C6173" w:rsidRPr="00D94F19" w:rsidRDefault="009C6173" w:rsidP="009C6173">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7375" w:type="dxa"/>
            <w:shd w:val="clear" w:color="auto" w:fill="05608F"/>
            <w:vAlign w:val="center"/>
          </w:tcPr>
          <w:p w14:paraId="41AD9779" w14:textId="77777777" w:rsidR="009C6173" w:rsidRPr="00D94F19" w:rsidRDefault="009C6173" w:rsidP="009C6173">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37" w:type="dxa"/>
            <w:shd w:val="clear" w:color="auto" w:fill="05608F"/>
            <w:vAlign w:val="center"/>
          </w:tcPr>
          <w:p w14:paraId="3B98D453" w14:textId="77777777" w:rsidR="009C6173" w:rsidRPr="00D94F19" w:rsidRDefault="009C6173" w:rsidP="009C6173">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88" w:type="dxa"/>
            <w:shd w:val="clear" w:color="auto" w:fill="05608F"/>
            <w:vAlign w:val="center"/>
          </w:tcPr>
          <w:p w14:paraId="7116460C" w14:textId="77777777" w:rsidR="009C6173" w:rsidRPr="00D94F19" w:rsidRDefault="009C6173" w:rsidP="009C6173">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9C6173" w14:paraId="5009C5E1" w14:textId="77777777" w:rsidTr="00466EAB">
        <w:tc>
          <w:tcPr>
            <w:tcW w:w="1795" w:type="dxa"/>
            <w:vMerge w:val="restart"/>
            <w:shd w:val="clear" w:color="auto" w:fill="DEEAF6" w:themeFill="accent5" w:themeFillTint="33"/>
            <w:vAlign w:val="center"/>
          </w:tcPr>
          <w:p w14:paraId="154676E5" w14:textId="77777777" w:rsidR="009C6173" w:rsidRPr="0058534E" w:rsidRDefault="009C6173" w:rsidP="009C6173">
            <w:pPr>
              <w:spacing w:beforeLines="20" w:before="48" w:afterLines="20" w:after="48"/>
              <w:jc w:val="center"/>
              <w:rPr>
                <w:rFonts w:ascii="Arial" w:hAnsi="Arial" w:cs="Arial"/>
              </w:rPr>
            </w:pPr>
            <w:r>
              <w:rPr>
                <w:rFonts w:ascii="Arial" w:hAnsi="Arial" w:cs="Arial"/>
              </w:rPr>
              <w:t xml:space="preserve">General Traffic Inputs </w:t>
            </w:r>
            <w:r>
              <w:rPr>
                <w:rFonts w:ascii="Arial" w:hAnsi="Arial" w:cs="Arial"/>
              </w:rPr>
              <w:br/>
              <w:t>(Varied Module Application)</w:t>
            </w:r>
          </w:p>
        </w:tc>
        <w:tc>
          <w:tcPr>
            <w:tcW w:w="7375" w:type="dxa"/>
            <w:shd w:val="clear" w:color="auto" w:fill="DEEAF6" w:themeFill="accent5" w:themeFillTint="33"/>
            <w:vAlign w:val="center"/>
          </w:tcPr>
          <w:p w14:paraId="4B4BFC24" w14:textId="23995DB7" w:rsidR="009C6173" w:rsidRPr="00DC6C1A" w:rsidRDefault="009C6173" w:rsidP="009C6173">
            <w:pPr>
              <w:spacing w:beforeLines="20" w:before="48" w:afterLines="20" w:after="48"/>
              <w:rPr>
                <w:rFonts w:ascii="Arial" w:hAnsi="Arial" w:cs="Arial"/>
              </w:rPr>
            </w:pPr>
            <w:r w:rsidRPr="00DC6C1A">
              <w:rPr>
                <w:rFonts w:ascii="Arial" w:hAnsi="Arial" w:cs="Arial"/>
                <w:b/>
                <w:bCs/>
              </w:rPr>
              <w:t>Heavy Vehicle Percentage:</w:t>
            </w:r>
            <w:r w:rsidRPr="00DC6C1A">
              <w:rPr>
                <w:rFonts w:ascii="Arial" w:hAnsi="Arial" w:cs="Arial"/>
              </w:rPr>
              <w:t xml:space="preserve"> Use field data or heavy vehicle estimates from the </w:t>
            </w:r>
            <w:hyperlink r:id="rId11" w:history="1">
              <w:r w:rsidRPr="00DC6C1A">
                <w:rPr>
                  <w:rStyle w:val="Hyperlink"/>
                  <w:rFonts w:ascii="Arial" w:hAnsi="Arial" w:cs="Arial"/>
                </w:rPr>
                <w:t>MoDOT AADT Map</w:t>
              </w:r>
            </w:hyperlink>
            <w:r w:rsidR="00466EAB" w:rsidRPr="00466EAB">
              <w:rPr>
                <w:rStyle w:val="Hyperlink"/>
                <w:rFonts w:ascii="Arial" w:hAnsi="Arial" w:cs="Arial"/>
                <w:u w:val="none"/>
              </w:rPr>
              <w:t xml:space="preserve"> </w:t>
            </w:r>
            <w:r w:rsidR="00466EAB" w:rsidRPr="004D5182">
              <w:rPr>
                <w:rFonts w:ascii="Arial" w:hAnsi="Arial" w:cs="Arial"/>
                <w:b/>
                <w:bCs/>
                <w:color w:val="FF0000"/>
                <w:szCs w:val="18"/>
                <w:vertAlign w:val="superscript"/>
              </w:rPr>
              <w:t>1</w:t>
            </w:r>
            <w:r w:rsidRPr="00DC6C1A">
              <w:rPr>
                <w:rFonts w:ascii="Arial" w:hAnsi="Arial" w:cs="Arial"/>
              </w:rPr>
              <w:t>. Otherwise, use the HCM recommended default of 3%.</w:t>
            </w:r>
          </w:p>
        </w:tc>
        <w:sdt>
          <w:sdtPr>
            <w:rPr>
              <w:rFonts w:ascii="Interstate-Regular" w:hAnsi="Interstate-Regular" w:cs="Arial"/>
              <w:sz w:val="28"/>
              <w:szCs w:val="28"/>
            </w:rPr>
            <w:id w:val="-1971132029"/>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3D14DFD3" w14:textId="346F28F9"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66937739"/>
            <w14:checkbox>
              <w14:checked w14:val="0"/>
              <w14:checkedState w14:val="E081" w14:font="Segoe UI Symbol"/>
              <w14:uncheckedState w14:val="2610" w14:font="MS Gothic"/>
            </w14:checkbox>
          </w:sdtPr>
          <w:sdtEndPr/>
          <w:sdtContent>
            <w:tc>
              <w:tcPr>
                <w:tcW w:w="788" w:type="dxa"/>
                <w:shd w:val="clear" w:color="auto" w:fill="DEEAF6" w:themeFill="accent5" w:themeFillTint="33"/>
                <w:vAlign w:val="center"/>
              </w:tcPr>
              <w:p w14:paraId="64DB66F6" w14:textId="1FA879ED"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2DDBAD1A" w14:textId="77777777" w:rsidTr="00466EAB">
        <w:tc>
          <w:tcPr>
            <w:tcW w:w="1795" w:type="dxa"/>
            <w:vMerge/>
            <w:shd w:val="clear" w:color="auto" w:fill="DEEAF6" w:themeFill="accent5" w:themeFillTint="33"/>
            <w:vAlign w:val="center"/>
          </w:tcPr>
          <w:p w14:paraId="21F932C4"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DEEAF6" w:themeFill="accent5" w:themeFillTint="33"/>
            <w:vAlign w:val="center"/>
          </w:tcPr>
          <w:p w14:paraId="701D3D80" w14:textId="591E7465" w:rsidR="009C6173" w:rsidRPr="00DC6C1A" w:rsidRDefault="009C6173" w:rsidP="009C6173">
            <w:pPr>
              <w:spacing w:beforeLines="20" w:before="48" w:afterLines="20" w:after="48"/>
              <w:rPr>
                <w:rFonts w:ascii="Arial" w:hAnsi="Arial" w:cs="Arial"/>
              </w:rPr>
            </w:pPr>
            <w:r w:rsidRPr="00DC6C1A">
              <w:rPr>
                <w:rFonts w:ascii="Arial" w:hAnsi="Arial" w:cs="Arial"/>
                <w:b/>
              </w:rPr>
              <w:t>Free Flow Speed</w:t>
            </w:r>
            <w:r w:rsidR="00745423">
              <w:rPr>
                <w:rFonts w:ascii="Arial" w:hAnsi="Arial" w:cs="Arial"/>
                <w:b/>
              </w:rPr>
              <w:t xml:space="preserve"> (FFS)</w:t>
            </w:r>
            <w:r w:rsidRPr="00DC6C1A">
              <w:rPr>
                <w:rFonts w:ascii="Arial" w:hAnsi="Arial" w:cs="Arial"/>
                <w:b/>
              </w:rPr>
              <w:t>:</w:t>
            </w:r>
            <w:r w:rsidRPr="00DC6C1A">
              <w:rPr>
                <w:rFonts w:ascii="Arial" w:hAnsi="Arial" w:cs="Arial"/>
                <w:bCs/>
              </w:rPr>
              <w:t xml:space="preserve"> Check that the free flow speed uses field data (85</w:t>
            </w:r>
            <w:r w:rsidRPr="00DC6C1A">
              <w:rPr>
                <w:rFonts w:ascii="Arial" w:hAnsi="Arial" w:cs="Arial"/>
                <w:bCs/>
                <w:vertAlign w:val="superscript"/>
              </w:rPr>
              <w:t>th</w:t>
            </w:r>
            <w:r w:rsidRPr="00DC6C1A">
              <w:rPr>
                <w:rFonts w:ascii="Arial" w:hAnsi="Arial" w:cs="Arial"/>
                <w:bCs/>
              </w:rPr>
              <w:t xml:space="preserve"> percentile speed) if available. Otherwise, check that the free flow speed is the </w:t>
            </w:r>
            <w:r w:rsidRPr="00DC6C1A">
              <w:rPr>
                <w:rFonts w:ascii="Arial" w:hAnsi="Arial" w:cs="Arial"/>
              </w:rPr>
              <w:t xml:space="preserve">speed limit or safe, legal speed anticipated at the location. The free flow speed can be estimated up to 5 mph above the speed limit. Use 25 mph for driveways and loop ramps and 35 mph for typical ramps. </w:t>
            </w:r>
          </w:p>
        </w:tc>
        <w:sdt>
          <w:sdtPr>
            <w:rPr>
              <w:rFonts w:ascii="Interstate-Regular" w:hAnsi="Interstate-Regular" w:cs="Arial"/>
              <w:sz w:val="28"/>
              <w:szCs w:val="28"/>
            </w:rPr>
            <w:id w:val="2117781923"/>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2CCD4F76" w14:textId="465716AA"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812796476"/>
            <w14:checkbox>
              <w14:checked w14:val="0"/>
              <w14:checkedState w14:val="E081" w14:font="Segoe UI Symbol"/>
              <w14:uncheckedState w14:val="2610" w14:font="MS Gothic"/>
            </w14:checkbox>
          </w:sdtPr>
          <w:sdtEndPr/>
          <w:sdtContent>
            <w:tc>
              <w:tcPr>
                <w:tcW w:w="788" w:type="dxa"/>
                <w:shd w:val="clear" w:color="auto" w:fill="DEEAF6" w:themeFill="accent5" w:themeFillTint="33"/>
                <w:vAlign w:val="center"/>
              </w:tcPr>
              <w:p w14:paraId="5B6E345D" w14:textId="265063BD"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4D315DC9" w14:textId="77777777" w:rsidTr="00466EAB">
        <w:tc>
          <w:tcPr>
            <w:tcW w:w="1795" w:type="dxa"/>
            <w:vMerge/>
            <w:shd w:val="clear" w:color="auto" w:fill="DEEAF6" w:themeFill="accent5" w:themeFillTint="33"/>
            <w:vAlign w:val="center"/>
          </w:tcPr>
          <w:p w14:paraId="5F8C85B3"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DEEAF6" w:themeFill="accent5" w:themeFillTint="33"/>
            <w:vAlign w:val="center"/>
          </w:tcPr>
          <w:p w14:paraId="2CF21A44" w14:textId="77777777" w:rsidR="009C6173" w:rsidRPr="00DC6C1A" w:rsidRDefault="009C6173" w:rsidP="009C6173">
            <w:pPr>
              <w:spacing w:beforeLines="20" w:before="48" w:afterLines="20" w:after="48"/>
              <w:rPr>
                <w:rFonts w:ascii="Arial" w:hAnsi="Arial" w:cs="Arial"/>
                <w:b/>
              </w:rPr>
            </w:pPr>
            <w:r w:rsidRPr="00DC6C1A">
              <w:rPr>
                <w:rFonts w:ascii="Arial" w:hAnsi="Arial" w:cs="Arial"/>
                <w:b/>
              </w:rPr>
              <w:t>Speed Limit:</w:t>
            </w:r>
            <w:r w:rsidRPr="00DC6C1A">
              <w:rPr>
                <w:rFonts w:ascii="Arial" w:hAnsi="Arial" w:cs="Arial"/>
                <w:bCs/>
              </w:rPr>
              <w:t xml:space="preserve"> Check that the speed limit value is the </w:t>
            </w:r>
            <w:r w:rsidRPr="00DC6C1A">
              <w:rPr>
                <w:rFonts w:ascii="Arial" w:hAnsi="Arial" w:cs="Arial"/>
              </w:rPr>
              <w:t>speed limit or safe, legal speed anticipated at the location. Use 25 mph for driveways and loop ramps and 35 mph for typical ramps.</w:t>
            </w:r>
          </w:p>
        </w:tc>
        <w:sdt>
          <w:sdtPr>
            <w:rPr>
              <w:rFonts w:ascii="Interstate-Regular" w:hAnsi="Interstate-Regular" w:cs="Arial"/>
              <w:sz w:val="28"/>
              <w:szCs w:val="28"/>
            </w:rPr>
            <w:id w:val="-1801756747"/>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5EE66E4E" w14:textId="20D5D4BC"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69475446"/>
            <w14:checkbox>
              <w14:checked w14:val="0"/>
              <w14:checkedState w14:val="E081" w14:font="Segoe UI Symbol"/>
              <w14:uncheckedState w14:val="2610" w14:font="MS Gothic"/>
            </w14:checkbox>
          </w:sdtPr>
          <w:sdtEndPr/>
          <w:sdtContent>
            <w:tc>
              <w:tcPr>
                <w:tcW w:w="788" w:type="dxa"/>
                <w:shd w:val="clear" w:color="auto" w:fill="DEEAF6" w:themeFill="accent5" w:themeFillTint="33"/>
                <w:vAlign w:val="center"/>
              </w:tcPr>
              <w:p w14:paraId="49228ABD" w14:textId="5D1CCE48"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046B5C50" w14:textId="77777777" w:rsidTr="00466EAB">
        <w:tc>
          <w:tcPr>
            <w:tcW w:w="1795" w:type="dxa"/>
            <w:vMerge/>
            <w:shd w:val="clear" w:color="auto" w:fill="DEEAF6" w:themeFill="accent5" w:themeFillTint="33"/>
            <w:vAlign w:val="center"/>
          </w:tcPr>
          <w:p w14:paraId="79E7BBC9"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DEEAF6" w:themeFill="accent5" w:themeFillTint="33"/>
            <w:vAlign w:val="center"/>
          </w:tcPr>
          <w:p w14:paraId="4A1C1112" w14:textId="0A9B09ED" w:rsidR="009C6173" w:rsidRPr="00DC6C1A" w:rsidRDefault="009C6173" w:rsidP="009C6173">
            <w:pPr>
              <w:spacing w:beforeLines="20" w:before="48" w:afterLines="20" w:after="48"/>
              <w:rPr>
                <w:rFonts w:ascii="Arial" w:hAnsi="Arial" w:cs="Arial"/>
                <w:b/>
              </w:rPr>
            </w:pPr>
            <w:r w:rsidRPr="00DC6C1A">
              <w:rPr>
                <w:rFonts w:ascii="Arial" w:hAnsi="Arial" w:cs="Arial"/>
                <w:bCs/>
              </w:rPr>
              <w:t>Ensure that the arrival type is reasonable (arrival type is the quality of traffic progression as it approaches the intersection</w:t>
            </w:r>
            <w:r w:rsidR="00E225BF">
              <w:rPr>
                <w:rFonts w:ascii="Arial" w:hAnsi="Arial" w:cs="Arial"/>
                <w:bCs/>
              </w:rPr>
              <w:t xml:space="preserve"> under evaluation</w:t>
            </w:r>
            <w:r w:rsidRPr="00DC6C1A">
              <w:rPr>
                <w:rFonts w:ascii="Arial" w:hAnsi="Arial" w:cs="Arial"/>
                <w:bCs/>
              </w:rPr>
              <w:t xml:space="preserve">. Ranges from 1 to 6 with 1 = poor progression and 6 = exceptional progression). Check that if a value other than the default value of 3 is used that it is documented and justified. </w:t>
            </w:r>
          </w:p>
        </w:tc>
        <w:sdt>
          <w:sdtPr>
            <w:rPr>
              <w:rFonts w:ascii="Interstate-Regular" w:hAnsi="Interstate-Regular" w:cs="Arial"/>
              <w:sz w:val="28"/>
              <w:szCs w:val="28"/>
            </w:rPr>
            <w:id w:val="364634604"/>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31C7AD8A" w14:textId="6E79A6A6"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65844198"/>
            <w14:checkbox>
              <w14:checked w14:val="0"/>
              <w14:checkedState w14:val="E081" w14:font="Segoe UI Symbol"/>
              <w14:uncheckedState w14:val="2610" w14:font="MS Gothic"/>
            </w14:checkbox>
          </w:sdtPr>
          <w:sdtEndPr/>
          <w:sdtContent>
            <w:tc>
              <w:tcPr>
                <w:tcW w:w="788" w:type="dxa"/>
                <w:shd w:val="clear" w:color="auto" w:fill="DEEAF6" w:themeFill="accent5" w:themeFillTint="33"/>
                <w:vAlign w:val="center"/>
              </w:tcPr>
              <w:p w14:paraId="54596458" w14:textId="1301C19C"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775A9782" w14:textId="77777777" w:rsidTr="00466EAB">
        <w:tc>
          <w:tcPr>
            <w:tcW w:w="1795" w:type="dxa"/>
            <w:vMerge/>
            <w:shd w:val="clear" w:color="auto" w:fill="DEEAF6" w:themeFill="accent5" w:themeFillTint="33"/>
            <w:vAlign w:val="center"/>
          </w:tcPr>
          <w:p w14:paraId="25C12276"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DEEAF6" w:themeFill="accent5" w:themeFillTint="33"/>
            <w:vAlign w:val="center"/>
          </w:tcPr>
          <w:p w14:paraId="7D53C196" w14:textId="77777777" w:rsidR="009C6173" w:rsidRPr="00DC6C1A" w:rsidRDefault="009C6173" w:rsidP="009C6173">
            <w:pPr>
              <w:spacing w:beforeLines="20" w:before="48" w:afterLines="20" w:after="48"/>
              <w:rPr>
                <w:rFonts w:ascii="Arial" w:hAnsi="Arial" w:cs="Arial"/>
                <w:bCs/>
              </w:rPr>
            </w:pPr>
            <w:r w:rsidRPr="00DC6C1A">
              <w:rPr>
                <w:rFonts w:ascii="Arial" w:hAnsi="Arial" w:cs="Arial"/>
                <w:bCs/>
              </w:rPr>
              <w:t xml:space="preserve">Review that the Driver Population (driver familiarity) adjustments are appropriate for the location. </w:t>
            </w:r>
            <w:r w:rsidRPr="00DC6C1A">
              <w:rPr>
                <w:rFonts w:ascii="Arial" w:hAnsi="Arial" w:cs="Arial"/>
              </w:rPr>
              <w:t>The level of driver familiarity is used to adjust the Speed and Capacity Adjustment Factors. Values range from all familiar (heavy commuter traffic) to all unfamiliar (heavy tourist traffic).</w:t>
            </w:r>
          </w:p>
        </w:tc>
        <w:sdt>
          <w:sdtPr>
            <w:rPr>
              <w:rFonts w:ascii="Interstate-Regular" w:hAnsi="Interstate-Regular" w:cs="Arial"/>
              <w:sz w:val="28"/>
              <w:szCs w:val="28"/>
            </w:rPr>
            <w:id w:val="-859276249"/>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11368497" w14:textId="46BA9124"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077857377"/>
            <w14:checkbox>
              <w14:checked w14:val="0"/>
              <w14:checkedState w14:val="E081" w14:font="Segoe UI Symbol"/>
              <w14:uncheckedState w14:val="2610" w14:font="MS Gothic"/>
            </w14:checkbox>
          </w:sdtPr>
          <w:sdtEndPr/>
          <w:sdtContent>
            <w:tc>
              <w:tcPr>
                <w:tcW w:w="788" w:type="dxa"/>
                <w:shd w:val="clear" w:color="auto" w:fill="DEEAF6" w:themeFill="accent5" w:themeFillTint="33"/>
                <w:vAlign w:val="center"/>
              </w:tcPr>
              <w:p w14:paraId="73895A50" w14:textId="1F52528C"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432B4CA2" w14:textId="77777777" w:rsidTr="00466EAB">
        <w:tc>
          <w:tcPr>
            <w:tcW w:w="1795" w:type="dxa"/>
            <w:vMerge w:val="restart"/>
            <w:shd w:val="clear" w:color="auto" w:fill="auto"/>
            <w:vAlign w:val="center"/>
          </w:tcPr>
          <w:p w14:paraId="69735E85" w14:textId="77777777" w:rsidR="009C6173" w:rsidRPr="0058534E" w:rsidRDefault="009C6173" w:rsidP="009C6173">
            <w:pPr>
              <w:spacing w:beforeLines="20" w:before="48" w:afterLines="20" w:after="48"/>
              <w:jc w:val="center"/>
              <w:rPr>
                <w:rFonts w:ascii="Arial" w:hAnsi="Arial" w:cs="Arial"/>
              </w:rPr>
            </w:pPr>
            <w:r>
              <w:rPr>
                <w:rFonts w:ascii="Arial" w:hAnsi="Arial" w:cs="Arial"/>
              </w:rPr>
              <w:t>Streets Module</w:t>
            </w:r>
          </w:p>
        </w:tc>
        <w:tc>
          <w:tcPr>
            <w:tcW w:w="7375" w:type="dxa"/>
            <w:shd w:val="clear" w:color="auto" w:fill="auto"/>
            <w:vAlign w:val="center"/>
          </w:tcPr>
          <w:p w14:paraId="09FDFDBE" w14:textId="77777777" w:rsidR="009C6173" w:rsidRPr="0058534E" w:rsidRDefault="009C6173" w:rsidP="009C6173">
            <w:pPr>
              <w:spacing w:beforeLines="20" w:before="48" w:afterLines="20" w:after="48"/>
              <w:rPr>
                <w:rFonts w:ascii="Arial" w:hAnsi="Arial" w:cs="Arial"/>
              </w:rPr>
            </w:pPr>
            <w:r w:rsidRPr="00516782">
              <w:rPr>
                <w:rFonts w:ascii="Arial" w:hAnsi="Arial" w:cs="Arial"/>
              </w:rPr>
              <w:t xml:space="preserve">Verify </w:t>
            </w:r>
            <w:r>
              <w:rPr>
                <w:rFonts w:ascii="Arial" w:hAnsi="Arial" w:cs="Arial"/>
              </w:rPr>
              <w:t xml:space="preserve">that </w:t>
            </w:r>
            <w:r w:rsidRPr="00516782">
              <w:rPr>
                <w:rFonts w:ascii="Arial" w:hAnsi="Arial" w:cs="Arial"/>
              </w:rPr>
              <w:t xml:space="preserve">intersection control type and data are properly </w:t>
            </w:r>
            <w:r>
              <w:rPr>
                <w:rFonts w:ascii="Arial" w:hAnsi="Arial" w:cs="Arial"/>
              </w:rPr>
              <w:t>entered</w:t>
            </w:r>
            <w:r w:rsidRPr="00516782">
              <w:rPr>
                <w:rFonts w:ascii="Arial" w:hAnsi="Arial" w:cs="Arial"/>
              </w:rPr>
              <w:t>.</w:t>
            </w:r>
          </w:p>
        </w:tc>
        <w:sdt>
          <w:sdtPr>
            <w:rPr>
              <w:rFonts w:ascii="Interstate-Regular" w:hAnsi="Interstate-Regular" w:cs="Arial"/>
              <w:sz w:val="28"/>
              <w:szCs w:val="28"/>
            </w:rPr>
            <w:id w:val="380138940"/>
            <w14:checkbox>
              <w14:checked w14:val="0"/>
              <w14:checkedState w14:val="E081" w14:font="Segoe UI Symbol"/>
              <w14:uncheckedState w14:val="2610" w14:font="MS Gothic"/>
            </w14:checkbox>
          </w:sdtPr>
          <w:sdtEndPr/>
          <w:sdtContent>
            <w:tc>
              <w:tcPr>
                <w:tcW w:w="937" w:type="dxa"/>
                <w:shd w:val="clear" w:color="auto" w:fill="auto"/>
                <w:vAlign w:val="center"/>
              </w:tcPr>
              <w:p w14:paraId="6FFC2B4D" w14:textId="25D9A1AB"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1412852"/>
            <w14:checkbox>
              <w14:checked w14:val="0"/>
              <w14:checkedState w14:val="E081" w14:font="Segoe UI Symbol"/>
              <w14:uncheckedState w14:val="2610" w14:font="MS Gothic"/>
            </w14:checkbox>
          </w:sdtPr>
          <w:sdtEndPr/>
          <w:sdtContent>
            <w:tc>
              <w:tcPr>
                <w:tcW w:w="788" w:type="dxa"/>
                <w:shd w:val="clear" w:color="auto" w:fill="auto"/>
                <w:vAlign w:val="center"/>
              </w:tcPr>
              <w:p w14:paraId="38161B8A" w14:textId="200827B2"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1DBEAE54" w14:textId="77777777" w:rsidTr="00466EAB">
        <w:tc>
          <w:tcPr>
            <w:tcW w:w="1795" w:type="dxa"/>
            <w:vMerge/>
            <w:shd w:val="clear" w:color="auto" w:fill="auto"/>
            <w:vAlign w:val="center"/>
          </w:tcPr>
          <w:p w14:paraId="6F27B1F9"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auto"/>
            <w:vAlign w:val="center"/>
          </w:tcPr>
          <w:p w14:paraId="60E39677" w14:textId="77777777" w:rsidR="009C6173" w:rsidRPr="0058534E" w:rsidRDefault="009C6173" w:rsidP="009C6173">
            <w:pPr>
              <w:spacing w:beforeLines="20" w:before="48" w:afterLines="20" w:after="48"/>
              <w:rPr>
                <w:rFonts w:ascii="Arial" w:hAnsi="Arial" w:cs="Arial"/>
              </w:rPr>
            </w:pPr>
            <w:r>
              <w:rPr>
                <w:rFonts w:ascii="Arial" w:hAnsi="Arial" w:cs="Arial"/>
              </w:rPr>
              <w:t>Check that signal phasings, timings, coordination, and other parameters match signal plans.</w:t>
            </w:r>
          </w:p>
        </w:tc>
        <w:sdt>
          <w:sdtPr>
            <w:rPr>
              <w:rFonts w:ascii="Interstate-Regular" w:hAnsi="Interstate-Regular" w:cs="Arial"/>
              <w:sz w:val="28"/>
              <w:szCs w:val="28"/>
            </w:rPr>
            <w:id w:val="911733874"/>
            <w14:checkbox>
              <w14:checked w14:val="0"/>
              <w14:checkedState w14:val="E081" w14:font="Segoe UI Symbol"/>
              <w14:uncheckedState w14:val="2610" w14:font="MS Gothic"/>
            </w14:checkbox>
          </w:sdtPr>
          <w:sdtEndPr/>
          <w:sdtContent>
            <w:tc>
              <w:tcPr>
                <w:tcW w:w="937" w:type="dxa"/>
                <w:shd w:val="clear" w:color="auto" w:fill="auto"/>
                <w:vAlign w:val="center"/>
              </w:tcPr>
              <w:p w14:paraId="16103A8F" w14:textId="649B71F0"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71293687"/>
            <w14:checkbox>
              <w14:checked w14:val="0"/>
              <w14:checkedState w14:val="E081" w14:font="Segoe UI Symbol"/>
              <w14:uncheckedState w14:val="2610" w14:font="MS Gothic"/>
            </w14:checkbox>
          </w:sdtPr>
          <w:sdtEndPr/>
          <w:sdtContent>
            <w:tc>
              <w:tcPr>
                <w:tcW w:w="788" w:type="dxa"/>
                <w:shd w:val="clear" w:color="auto" w:fill="auto"/>
                <w:vAlign w:val="center"/>
              </w:tcPr>
              <w:p w14:paraId="07A345F0" w14:textId="6F53592E"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5932040A" w14:textId="77777777" w:rsidTr="00466EAB">
        <w:trPr>
          <w:trHeight w:val="422"/>
        </w:trPr>
        <w:tc>
          <w:tcPr>
            <w:tcW w:w="1795" w:type="dxa"/>
            <w:vMerge/>
            <w:shd w:val="clear" w:color="auto" w:fill="auto"/>
            <w:vAlign w:val="center"/>
          </w:tcPr>
          <w:p w14:paraId="37329173"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auto"/>
            <w:vAlign w:val="center"/>
          </w:tcPr>
          <w:p w14:paraId="2A02C6D0" w14:textId="77777777" w:rsidR="009C6173" w:rsidRPr="0058534E" w:rsidRDefault="009C6173" w:rsidP="009C6173">
            <w:pPr>
              <w:spacing w:beforeLines="20" w:before="48" w:afterLines="20" w:after="48"/>
              <w:rPr>
                <w:rFonts w:ascii="Arial" w:hAnsi="Arial" w:cs="Arial"/>
              </w:rPr>
            </w:pPr>
            <w:r w:rsidRPr="00516782">
              <w:rPr>
                <w:rFonts w:ascii="Arial" w:hAnsi="Arial" w:cs="Arial"/>
              </w:rPr>
              <w:t>Overlaps between conflicting traffic movements are avoided</w:t>
            </w:r>
            <w:r>
              <w:rPr>
                <w:rFonts w:ascii="Arial" w:hAnsi="Arial" w:cs="Arial"/>
              </w:rPr>
              <w:t>.</w:t>
            </w:r>
          </w:p>
        </w:tc>
        <w:sdt>
          <w:sdtPr>
            <w:rPr>
              <w:rFonts w:ascii="Interstate-Regular" w:hAnsi="Interstate-Regular" w:cs="Arial"/>
              <w:sz w:val="28"/>
              <w:szCs w:val="28"/>
            </w:rPr>
            <w:id w:val="-1449934390"/>
            <w14:checkbox>
              <w14:checked w14:val="0"/>
              <w14:checkedState w14:val="E081" w14:font="Segoe UI Symbol"/>
              <w14:uncheckedState w14:val="2610" w14:font="MS Gothic"/>
            </w14:checkbox>
          </w:sdtPr>
          <w:sdtEndPr/>
          <w:sdtContent>
            <w:tc>
              <w:tcPr>
                <w:tcW w:w="937" w:type="dxa"/>
                <w:shd w:val="clear" w:color="auto" w:fill="auto"/>
                <w:vAlign w:val="center"/>
              </w:tcPr>
              <w:p w14:paraId="4791F1D4" w14:textId="08A9E6C0"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615290992"/>
            <w14:checkbox>
              <w14:checked w14:val="0"/>
              <w14:checkedState w14:val="E081" w14:font="Segoe UI Symbol"/>
              <w14:uncheckedState w14:val="2610" w14:font="MS Gothic"/>
            </w14:checkbox>
          </w:sdtPr>
          <w:sdtEndPr/>
          <w:sdtContent>
            <w:tc>
              <w:tcPr>
                <w:tcW w:w="788" w:type="dxa"/>
                <w:shd w:val="clear" w:color="auto" w:fill="auto"/>
                <w:vAlign w:val="center"/>
              </w:tcPr>
              <w:p w14:paraId="44F72ACE" w14:textId="0F00967C"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29C99267" w14:textId="77777777" w:rsidTr="00466EAB">
        <w:tc>
          <w:tcPr>
            <w:tcW w:w="1795" w:type="dxa"/>
            <w:vMerge/>
            <w:shd w:val="clear" w:color="auto" w:fill="auto"/>
            <w:vAlign w:val="center"/>
          </w:tcPr>
          <w:p w14:paraId="6ED1E05A"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auto"/>
            <w:vAlign w:val="center"/>
          </w:tcPr>
          <w:p w14:paraId="0498CC0B" w14:textId="77777777" w:rsidR="009C6173" w:rsidRPr="0058534E" w:rsidRDefault="009C6173" w:rsidP="009C6173">
            <w:pPr>
              <w:spacing w:beforeLines="20" w:before="48" w:afterLines="20" w:after="48"/>
              <w:rPr>
                <w:rFonts w:ascii="Arial" w:hAnsi="Arial" w:cs="Arial"/>
              </w:rPr>
            </w:pPr>
            <w:r>
              <w:rPr>
                <w:rFonts w:ascii="Arial" w:hAnsi="Arial" w:cs="Arial"/>
                <w:bCs/>
              </w:rPr>
              <w:t>If there is a bus stop within 250’ of the intersection, then check that the number of buses per hour is set to data collected or a reasonable default value. 12 bus stops per hour is considered typical in a CBD and 2 buses per hour is typical for a non-CBD.</w:t>
            </w:r>
          </w:p>
        </w:tc>
        <w:sdt>
          <w:sdtPr>
            <w:rPr>
              <w:rFonts w:ascii="Interstate-Regular" w:hAnsi="Interstate-Regular" w:cs="Arial"/>
              <w:sz w:val="28"/>
              <w:szCs w:val="28"/>
            </w:rPr>
            <w:id w:val="1511642732"/>
            <w14:checkbox>
              <w14:checked w14:val="0"/>
              <w14:checkedState w14:val="E081" w14:font="Segoe UI Symbol"/>
              <w14:uncheckedState w14:val="2610" w14:font="MS Gothic"/>
            </w14:checkbox>
          </w:sdtPr>
          <w:sdtEndPr/>
          <w:sdtContent>
            <w:tc>
              <w:tcPr>
                <w:tcW w:w="937" w:type="dxa"/>
                <w:shd w:val="clear" w:color="auto" w:fill="auto"/>
                <w:vAlign w:val="center"/>
              </w:tcPr>
              <w:p w14:paraId="74D87279" w14:textId="6DD8B994"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415517597"/>
            <w14:checkbox>
              <w14:checked w14:val="0"/>
              <w14:checkedState w14:val="E081" w14:font="Segoe UI Symbol"/>
              <w14:uncheckedState w14:val="2610" w14:font="MS Gothic"/>
            </w14:checkbox>
          </w:sdtPr>
          <w:sdtEndPr/>
          <w:sdtContent>
            <w:tc>
              <w:tcPr>
                <w:tcW w:w="788" w:type="dxa"/>
                <w:shd w:val="clear" w:color="auto" w:fill="auto"/>
                <w:vAlign w:val="center"/>
              </w:tcPr>
              <w:p w14:paraId="2EAC79CE" w14:textId="1491DC55"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9C6173" w14:paraId="2FCBA839" w14:textId="77777777" w:rsidTr="00466EAB">
        <w:tc>
          <w:tcPr>
            <w:tcW w:w="1795" w:type="dxa"/>
            <w:vMerge/>
            <w:shd w:val="clear" w:color="auto" w:fill="auto"/>
            <w:vAlign w:val="center"/>
          </w:tcPr>
          <w:p w14:paraId="35024698" w14:textId="77777777" w:rsidR="009C6173" w:rsidRPr="0058534E" w:rsidRDefault="009C6173" w:rsidP="009C6173">
            <w:pPr>
              <w:spacing w:beforeLines="20" w:before="48" w:afterLines="20" w:after="48"/>
              <w:jc w:val="center"/>
              <w:rPr>
                <w:rFonts w:ascii="Arial" w:hAnsi="Arial" w:cs="Arial"/>
              </w:rPr>
            </w:pPr>
          </w:p>
        </w:tc>
        <w:tc>
          <w:tcPr>
            <w:tcW w:w="7375" w:type="dxa"/>
            <w:shd w:val="clear" w:color="auto" w:fill="auto"/>
            <w:vAlign w:val="center"/>
          </w:tcPr>
          <w:p w14:paraId="335B1281" w14:textId="77777777" w:rsidR="009C6173" w:rsidRPr="0058534E" w:rsidRDefault="009C6173" w:rsidP="009C6173">
            <w:pPr>
              <w:spacing w:beforeLines="20" w:before="48" w:afterLines="20" w:after="48"/>
              <w:rPr>
                <w:rFonts w:ascii="Arial" w:hAnsi="Arial" w:cs="Arial"/>
              </w:rPr>
            </w:pPr>
            <w:r w:rsidRPr="000A3544">
              <w:rPr>
                <w:rFonts w:ascii="Arial" w:hAnsi="Arial" w:cs="Arial"/>
              </w:rPr>
              <w:t>Check that Parking settings are reasonable. Select side (L,</w:t>
            </w:r>
            <w:r>
              <w:rPr>
                <w:rFonts w:ascii="Arial" w:hAnsi="Arial" w:cs="Arial"/>
              </w:rPr>
              <w:t xml:space="preserve"> </w:t>
            </w:r>
            <w:r w:rsidRPr="000A3544">
              <w:rPr>
                <w:rFonts w:ascii="Arial" w:hAnsi="Arial" w:cs="Arial"/>
              </w:rPr>
              <w:t>R,</w:t>
            </w:r>
            <w:r>
              <w:rPr>
                <w:rFonts w:ascii="Arial" w:hAnsi="Arial" w:cs="Arial"/>
              </w:rPr>
              <w:t xml:space="preserve"> </w:t>
            </w:r>
            <w:r w:rsidRPr="000A3544">
              <w:rPr>
                <w:rFonts w:ascii="Arial" w:hAnsi="Arial" w:cs="Arial"/>
              </w:rPr>
              <w:t>or L+R) if there is on-street parking and the number of parking maneuvers per hour that occur adjacent to a movement group and within 250 feet upstream of the stop line.</w:t>
            </w:r>
          </w:p>
        </w:tc>
        <w:sdt>
          <w:sdtPr>
            <w:rPr>
              <w:rFonts w:ascii="Interstate-Regular" w:hAnsi="Interstate-Regular" w:cs="Arial"/>
              <w:sz w:val="28"/>
              <w:szCs w:val="28"/>
            </w:rPr>
            <w:id w:val="-2128460678"/>
            <w14:checkbox>
              <w14:checked w14:val="0"/>
              <w14:checkedState w14:val="E081" w14:font="Segoe UI Symbol"/>
              <w14:uncheckedState w14:val="2610" w14:font="MS Gothic"/>
            </w14:checkbox>
          </w:sdtPr>
          <w:sdtEndPr/>
          <w:sdtContent>
            <w:tc>
              <w:tcPr>
                <w:tcW w:w="937" w:type="dxa"/>
                <w:shd w:val="clear" w:color="auto" w:fill="auto"/>
                <w:vAlign w:val="center"/>
              </w:tcPr>
              <w:p w14:paraId="47E1BE2C" w14:textId="505EE4A4"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69346332"/>
            <w14:checkbox>
              <w14:checked w14:val="0"/>
              <w14:checkedState w14:val="E081" w14:font="Segoe UI Symbol"/>
              <w14:uncheckedState w14:val="2610" w14:font="MS Gothic"/>
            </w14:checkbox>
          </w:sdtPr>
          <w:sdtEndPr/>
          <w:sdtContent>
            <w:tc>
              <w:tcPr>
                <w:tcW w:w="788" w:type="dxa"/>
                <w:shd w:val="clear" w:color="auto" w:fill="auto"/>
                <w:vAlign w:val="center"/>
              </w:tcPr>
              <w:p w14:paraId="3A49799F" w14:textId="055F0192" w:rsidR="009C6173" w:rsidRDefault="009C6173" w:rsidP="009C6173">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p w14:paraId="3333CBEF" w14:textId="6E919A91" w:rsidR="00466EAB" w:rsidRDefault="00466EAB" w:rsidP="00466EAB">
      <w:pPr>
        <w:spacing w:before="60" w:after="0"/>
        <w:jc w:val="both"/>
        <w:rPr>
          <w:rFonts w:ascii="Arial" w:hAnsi="Arial" w:cs="Arial"/>
        </w:rPr>
      </w:pPr>
      <w:r w:rsidRPr="004D5182">
        <w:rPr>
          <w:rFonts w:ascii="Arial" w:hAnsi="Arial" w:cs="Arial"/>
          <w:b/>
          <w:bCs/>
          <w:color w:val="FF0000"/>
          <w:szCs w:val="18"/>
          <w:vertAlign w:val="superscript"/>
        </w:rPr>
        <w:t>1</w:t>
      </w:r>
      <w:r w:rsidRPr="004D5182">
        <w:rPr>
          <w:rFonts w:ascii="Arial" w:hAnsi="Arial" w:cs="Arial"/>
          <w:bCs/>
          <w:sz w:val="18"/>
          <w:szCs w:val="18"/>
        </w:rPr>
        <w:t xml:space="preserve"> </w:t>
      </w:r>
      <w:r w:rsidRPr="00873FBE">
        <w:rPr>
          <w:rFonts w:ascii="Arial" w:hAnsi="Arial" w:cs="Arial"/>
          <w:b/>
          <w:bCs/>
        </w:rPr>
        <w:t>Disclaimer:</w:t>
      </w:r>
      <w:r>
        <w:rPr>
          <w:rFonts w:ascii="Arial" w:hAnsi="Arial" w:cs="Arial"/>
        </w:rPr>
        <w:t xml:space="preserve"> MoDOT’s interactive AADT map shows volumes at some locations that are associated with actual count data and some data that are estimated volumes (not based on count data). If the analyst has any data concerns, then please contact the MoDOT TMS unit.</w:t>
      </w:r>
      <w:r>
        <w:rPr>
          <w:rFonts w:ascii="Arial" w:hAnsi="Arial" w:cs="Arial"/>
        </w:rPr>
        <w:br w:type="page"/>
      </w:r>
    </w:p>
    <w:tbl>
      <w:tblPr>
        <w:tblStyle w:val="TableGrid"/>
        <w:tblpPr w:leftFromText="180" w:rightFromText="180" w:vertAnchor="text" w:horzAnchor="margin" w:tblpXSpec="center" w:tblpY="-394"/>
        <w:tblW w:w="10170" w:type="dxa"/>
        <w:tblLook w:val="04A0" w:firstRow="1" w:lastRow="0" w:firstColumn="1" w:lastColumn="0" w:noHBand="0" w:noVBand="1"/>
      </w:tblPr>
      <w:tblGrid>
        <w:gridCol w:w="1737"/>
        <w:gridCol w:w="6685"/>
        <w:gridCol w:w="952"/>
        <w:gridCol w:w="796"/>
      </w:tblGrid>
      <w:tr w:rsidR="001A613D" w14:paraId="1A1F71C8" w14:textId="77777777" w:rsidTr="001A613D">
        <w:tc>
          <w:tcPr>
            <w:tcW w:w="10170" w:type="dxa"/>
            <w:gridSpan w:val="4"/>
            <w:shd w:val="clear" w:color="auto" w:fill="05608F"/>
          </w:tcPr>
          <w:p w14:paraId="042BA9D8" w14:textId="77777777" w:rsidR="001A613D" w:rsidRPr="00D94F19" w:rsidRDefault="001A613D" w:rsidP="001A613D">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HCS</w:t>
            </w:r>
            <w:r w:rsidRPr="00D94F19">
              <w:rPr>
                <w:rFonts w:ascii="Arial" w:hAnsi="Arial" w:cs="Arial"/>
                <w:b/>
                <w:bCs/>
                <w:color w:val="FFFFFF" w:themeColor="background1"/>
                <w:sz w:val="28"/>
                <w:szCs w:val="28"/>
              </w:rPr>
              <w:t xml:space="preserve"> Review </w:t>
            </w:r>
            <w:r>
              <w:rPr>
                <w:rFonts w:ascii="Arial" w:hAnsi="Arial" w:cs="Arial"/>
                <w:b/>
                <w:bCs/>
                <w:color w:val="FFFFFF" w:themeColor="background1"/>
                <w:sz w:val="28"/>
                <w:szCs w:val="28"/>
              </w:rPr>
              <w:t>(Continued)</w:t>
            </w:r>
          </w:p>
        </w:tc>
      </w:tr>
      <w:tr w:rsidR="001A613D" w14:paraId="1A1742F1" w14:textId="77777777" w:rsidTr="001A613D">
        <w:tc>
          <w:tcPr>
            <w:tcW w:w="1737" w:type="dxa"/>
            <w:shd w:val="clear" w:color="auto" w:fill="05608F"/>
            <w:vAlign w:val="center"/>
          </w:tcPr>
          <w:p w14:paraId="435CB381" w14:textId="77777777" w:rsidR="001A613D" w:rsidRPr="00D94F19" w:rsidRDefault="001A613D" w:rsidP="001A613D">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685" w:type="dxa"/>
            <w:shd w:val="clear" w:color="auto" w:fill="05608F"/>
            <w:vAlign w:val="center"/>
          </w:tcPr>
          <w:p w14:paraId="565F2CBF" w14:textId="77777777" w:rsidR="001A613D" w:rsidRPr="00D94F19" w:rsidRDefault="001A613D" w:rsidP="001A613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52" w:type="dxa"/>
            <w:shd w:val="clear" w:color="auto" w:fill="05608F"/>
            <w:vAlign w:val="center"/>
          </w:tcPr>
          <w:p w14:paraId="1C448B7B" w14:textId="77777777" w:rsidR="001A613D" w:rsidRPr="00D94F19" w:rsidRDefault="001A613D" w:rsidP="001A613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96" w:type="dxa"/>
            <w:shd w:val="clear" w:color="auto" w:fill="05608F"/>
            <w:vAlign w:val="center"/>
          </w:tcPr>
          <w:p w14:paraId="0CA7BD56" w14:textId="77777777" w:rsidR="001A613D" w:rsidRPr="00D94F19" w:rsidRDefault="001A613D" w:rsidP="001A613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1A613D" w14:paraId="47EA4F53" w14:textId="77777777" w:rsidTr="001A613D">
        <w:tc>
          <w:tcPr>
            <w:tcW w:w="1737" w:type="dxa"/>
            <w:vMerge w:val="restart"/>
            <w:shd w:val="clear" w:color="auto" w:fill="auto"/>
            <w:vAlign w:val="center"/>
          </w:tcPr>
          <w:p w14:paraId="096FE1F5" w14:textId="77777777" w:rsidR="001A613D" w:rsidRPr="00103818" w:rsidRDefault="001A613D" w:rsidP="001A613D">
            <w:pPr>
              <w:spacing w:beforeLines="20" w:before="48" w:afterLines="20" w:after="48"/>
              <w:jc w:val="center"/>
              <w:rPr>
                <w:rFonts w:ascii="Arial" w:hAnsi="Arial" w:cs="Arial"/>
              </w:rPr>
            </w:pPr>
            <w:r>
              <w:rPr>
                <w:rFonts w:ascii="Arial" w:hAnsi="Arial" w:cs="Arial"/>
              </w:rPr>
              <w:t>Streets Module (Detailed Inputs)</w:t>
            </w:r>
          </w:p>
        </w:tc>
        <w:tc>
          <w:tcPr>
            <w:tcW w:w="6685" w:type="dxa"/>
            <w:shd w:val="clear" w:color="auto" w:fill="auto"/>
            <w:vAlign w:val="center"/>
          </w:tcPr>
          <w:p w14:paraId="243C35A5" w14:textId="77777777" w:rsidR="001A613D" w:rsidRPr="00103818" w:rsidRDefault="001A613D" w:rsidP="001A613D">
            <w:pPr>
              <w:spacing w:beforeLines="20" w:before="48" w:afterLines="20" w:after="48"/>
              <w:rPr>
                <w:rFonts w:ascii="Arial" w:hAnsi="Arial" w:cs="Arial"/>
              </w:rPr>
            </w:pPr>
            <w:r w:rsidRPr="000A3544">
              <w:rPr>
                <w:rFonts w:ascii="Arial" w:hAnsi="Arial" w:cs="Arial"/>
                <w:bCs/>
              </w:rPr>
              <w:t>Check that the “Queue Length Percentile” is set to 95</w:t>
            </w:r>
            <w:r>
              <w:rPr>
                <w:rFonts w:ascii="Arial" w:hAnsi="Arial" w:cs="Arial"/>
                <w:noProof/>
              </w:rPr>
              <w:t>.</w:t>
            </w:r>
          </w:p>
        </w:tc>
        <w:sdt>
          <w:sdtPr>
            <w:rPr>
              <w:rFonts w:ascii="Interstate-Regular" w:hAnsi="Interstate-Regular" w:cs="Arial"/>
              <w:sz w:val="28"/>
              <w:szCs w:val="28"/>
            </w:rPr>
            <w:id w:val="671619881"/>
            <w14:checkbox>
              <w14:checked w14:val="0"/>
              <w14:checkedState w14:val="E081" w14:font="Segoe UI Symbol"/>
              <w14:uncheckedState w14:val="2610" w14:font="MS Gothic"/>
            </w14:checkbox>
          </w:sdtPr>
          <w:sdtEndPr/>
          <w:sdtContent>
            <w:tc>
              <w:tcPr>
                <w:tcW w:w="952" w:type="dxa"/>
                <w:shd w:val="clear" w:color="auto" w:fill="auto"/>
                <w:vAlign w:val="center"/>
              </w:tcPr>
              <w:p w14:paraId="34E2B2EA" w14:textId="42732372"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826858968"/>
            <w14:checkbox>
              <w14:checked w14:val="0"/>
              <w14:checkedState w14:val="E081" w14:font="Segoe UI Symbol"/>
              <w14:uncheckedState w14:val="2610" w14:font="MS Gothic"/>
            </w14:checkbox>
          </w:sdtPr>
          <w:sdtEndPr/>
          <w:sdtContent>
            <w:tc>
              <w:tcPr>
                <w:tcW w:w="796" w:type="dxa"/>
                <w:shd w:val="clear" w:color="auto" w:fill="auto"/>
                <w:vAlign w:val="center"/>
              </w:tcPr>
              <w:p w14:paraId="77F688C8" w14:textId="3D6506F6"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1A613D" w14:paraId="1E9B583D" w14:textId="77777777" w:rsidTr="001A613D">
        <w:tc>
          <w:tcPr>
            <w:tcW w:w="1737" w:type="dxa"/>
            <w:vMerge/>
            <w:shd w:val="clear" w:color="auto" w:fill="auto"/>
            <w:vAlign w:val="center"/>
          </w:tcPr>
          <w:p w14:paraId="02F207EF" w14:textId="77777777" w:rsidR="001A613D" w:rsidRPr="00103818" w:rsidRDefault="001A613D" w:rsidP="001A613D">
            <w:pPr>
              <w:spacing w:beforeLines="20" w:before="48" w:afterLines="20" w:after="48"/>
              <w:jc w:val="center"/>
              <w:rPr>
                <w:rFonts w:ascii="Arial" w:hAnsi="Arial" w:cs="Arial"/>
              </w:rPr>
            </w:pPr>
          </w:p>
        </w:tc>
        <w:tc>
          <w:tcPr>
            <w:tcW w:w="6685" w:type="dxa"/>
            <w:shd w:val="clear" w:color="auto" w:fill="auto"/>
            <w:vAlign w:val="center"/>
          </w:tcPr>
          <w:p w14:paraId="1A271B11" w14:textId="77777777" w:rsidR="001A613D" w:rsidRPr="00103818" w:rsidRDefault="001A613D" w:rsidP="001A613D">
            <w:pPr>
              <w:spacing w:beforeLines="20" w:before="48" w:afterLines="20" w:after="48"/>
              <w:rPr>
                <w:rFonts w:ascii="Arial" w:hAnsi="Arial" w:cs="Arial"/>
              </w:rPr>
            </w:pPr>
            <w:r>
              <w:rPr>
                <w:rFonts w:ascii="Arial" w:hAnsi="Arial" w:cs="Arial"/>
              </w:rPr>
              <w:t>Review that the number of generations is set to 200</w:t>
            </w:r>
            <w:r>
              <w:rPr>
                <w:rFonts w:ascii="Arial" w:hAnsi="Arial" w:cs="Arial"/>
                <w:noProof/>
              </w:rPr>
              <w:t>.</w:t>
            </w:r>
          </w:p>
        </w:tc>
        <w:sdt>
          <w:sdtPr>
            <w:rPr>
              <w:rFonts w:ascii="Interstate-Regular" w:hAnsi="Interstate-Regular" w:cs="Arial"/>
              <w:sz w:val="28"/>
              <w:szCs w:val="28"/>
            </w:rPr>
            <w:id w:val="386538696"/>
            <w14:checkbox>
              <w14:checked w14:val="0"/>
              <w14:checkedState w14:val="E081" w14:font="Segoe UI Symbol"/>
              <w14:uncheckedState w14:val="2610" w14:font="MS Gothic"/>
            </w14:checkbox>
          </w:sdtPr>
          <w:sdtEndPr/>
          <w:sdtContent>
            <w:tc>
              <w:tcPr>
                <w:tcW w:w="952" w:type="dxa"/>
                <w:shd w:val="clear" w:color="auto" w:fill="auto"/>
                <w:vAlign w:val="center"/>
              </w:tcPr>
              <w:p w14:paraId="69461A57" w14:textId="25911C0D"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42220377"/>
            <w14:checkbox>
              <w14:checked w14:val="0"/>
              <w14:checkedState w14:val="E081" w14:font="Segoe UI Symbol"/>
              <w14:uncheckedState w14:val="2610" w14:font="MS Gothic"/>
            </w14:checkbox>
          </w:sdtPr>
          <w:sdtEndPr/>
          <w:sdtContent>
            <w:tc>
              <w:tcPr>
                <w:tcW w:w="796" w:type="dxa"/>
                <w:shd w:val="clear" w:color="auto" w:fill="auto"/>
                <w:vAlign w:val="center"/>
              </w:tcPr>
              <w:p w14:paraId="416D712B" w14:textId="6ED5A837"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1A613D" w14:paraId="0524B988" w14:textId="77777777" w:rsidTr="001A613D">
        <w:tc>
          <w:tcPr>
            <w:tcW w:w="1737" w:type="dxa"/>
            <w:vMerge/>
            <w:shd w:val="clear" w:color="auto" w:fill="auto"/>
            <w:vAlign w:val="center"/>
          </w:tcPr>
          <w:p w14:paraId="4894D8ED" w14:textId="77777777" w:rsidR="001A613D" w:rsidRPr="00103818" w:rsidRDefault="001A613D" w:rsidP="001A613D">
            <w:pPr>
              <w:spacing w:beforeLines="20" w:before="48" w:afterLines="20" w:after="48"/>
              <w:jc w:val="center"/>
              <w:rPr>
                <w:rFonts w:ascii="Arial" w:hAnsi="Arial" w:cs="Arial"/>
              </w:rPr>
            </w:pPr>
          </w:p>
        </w:tc>
        <w:tc>
          <w:tcPr>
            <w:tcW w:w="6685" w:type="dxa"/>
            <w:shd w:val="clear" w:color="auto" w:fill="auto"/>
            <w:vAlign w:val="center"/>
          </w:tcPr>
          <w:p w14:paraId="1152E1DA" w14:textId="77777777" w:rsidR="001A613D" w:rsidRPr="00103818" w:rsidRDefault="001A613D" w:rsidP="001A613D">
            <w:pPr>
              <w:spacing w:beforeLines="20" w:before="48" w:afterLines="20" w:after="48"/>
              <w:rPr>
                <w:rFonts w:ascii="Arial" w:hAnsi="Arial" w:cs="Arial"/>
              </w:rPr>
            </w:pPr>
            <w:r>
              <w:rPr>
                <w:rFonts w:ascii="Arial" w:hAnsi="Arial" w:cs="Arial"/>
              </w:rPr>
              <w:t>Ensure that the mutation probability is set to 4%</w:t>
            </w:r>
            <w:r>
              <w:rPr>
                <w:rFonts w:ascii="Arial" w:hAnsi="Arial" w:cs="Arial"/>
                <w:noProof/>
              </w:rPr>
              <w:t>.</w:t>
            </w:r>
          </w:p>
        </w:tc>
        <w:sdt>
          <w:sdtPr>
            <w:rPr>
              <w:rFonts w:ascii="Interstate-Regular" w:hAnsi="Interstate-Regular" w:cs="Arial"/>
              <w:sz w:val="28"/>
              <w:szCs w:val="28"/>
            </w:rPr>
            <w:id w:val="-1441751969"/>
            <w14:checkbox>
              <w14:checked w14:val="0"/>
              <w14:checkedState w14:val="E081" w14:font="Segoe UI Symbol"/>
              <w14:uncheckedState w14:val="2610" w14:font="MS Gothic"/>
            </w14:checkbox>
          </w:sdtPr>
          <w:sdtEndPr/>
          <w:sdtContent>
            <w:tc>
              <w:tcPr>
                <w:tcW w:w="952" w:type="dxa"/>
                <w:shd w:val="clear" w:color="auto" w:fill="auto"/>
                <w:vAlign w:val="center"/>
              </w:tcPr>
              <w:p w14:paraId="33AF354C" w14:textId="35BFC2E6"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525283822"/>
            <w14:checkbox>
              <w14:checked w14:val="0"/>
              <w14:checkedState w14:val="E081" w14:font="Segoe UI Symbol"/>
              <w14:uncheckedState w14:val="2610" w14:font="MS Gothic"/>
            </w14:checkbox>
          </w:sdtPr>
          <w:sdtEndPr/>
          <w:sdtContent>
            <w:tc>
              <w:tcPr>
                <w:tcW w:w="796" w:type="dxa"/>
                <w:shd w:val="clear" w:color="auto" w:fill="auto"/>
                <w:vAlign w:val="center"/>
              </w:tcPr>
              <w:p w14:paraId="639C7AED" w14:textId="01D41E29"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1A613D" w14:paraId="0E4A0FD4" w14:textId="77777777" w:rsidTr="001A613D">
        <w:tc>
          <w:tcPr>
            <w:tcW w:w="1737" w:type="dxa"/>
            <w:vMerge w:val="restart"/>
            <w:shd w:val="clear" w:color="auto" w:fill="DEEAF6" w:themeFill="accent5" w:themeFillTint="33"/>
            <w:vAlign w:val="center"/>
          </w:tcPr>
          <w:p w14:paraId="6CEE4B4E" w14:textId="77777777" w:rsidR="001A613D" w:rsidRPr="00A71B01" w:rsidRDefault="001A613D" w:rsidP="001A613D">
            <w:pPr>
              <w:spacing w:beforeLines="20" w:before="48" w:afterLines="20" w:after="48"/>
              <w:jc w:val="center"/>
              <w:rPr>
                <w:rFonts w:ascii="Arial" w:hAnsi="Arial" w:cs="Arial"/>
              </w:rPr>
            </w:pPr>
            <w:r w:rsidRPr="00A71B01">
              <w:rPr>
                <w:rFonts w:ascii="Arial" w:hAnsi="Arial" w:cs="Arial"/>
              </w:rPr>
              <w:t>Stop Modules (TWSC and AWSC)</w:t>
            </w:r>
          </w:p>
        </w:tc>
        <w:tc>
          <w:tcPr>
            <w:tcW w:w="6685" w:type="dxa"/>
            <w:shd w:val="clear" w:color="auto" w:fill="DEEAF6" w:themeFill="accent5" w:themeFillTint="33"/>
            <w:vAlign w:val="center"/>
          </w:tcPr>
          <w:p w14:paraId="0CCBD252" w14:textId="77777777" w:rsidR="001A613D" w:rsidRPr="00A71B01" w:rsidRDefault="001A613D" w:rsidP="001A613D">
            <w:pPr>
              <w:spacing w:beforeLines="20" w:before="48" w:afterLines="20" w:after="48"/>
              <w:rPr>
                <w:rFonts w:ascii="Arial" w:hAnsi="Arial" w:cs="Arial"/>
              </w:rPr>
            </w:pPr>
            <w:r w:rsidRPr="00A71B01">
              <w:rPr>
                <w:rFonts w:ascii="Arial" w:hAnsi="Arial" w:cs="Arial"/>
              </w:rPr>
              <w:t>Review the reasonableness of the Percent Thrus Using Shared Lane values. Common attributes of this factor include:</w:t>
            </w:r>
          </w:p>
          <w:p w14:paraId="02504552" w14:textId="77777777" w:rsidR="001A613D" w:rsidRPr="00A71B01" w:rsidRDefault="001A613D" w:rsidP="001A613D">
            <w:pPr>
              <w:pStyle w:val="ListParagraph"/>
              <w:numPr>
                <w:ilvl w:val="0"/>
                <w:numId w:val="4"/>
              </w:numPr>
              <w:spacing w:beforeLines="20" w:before="48" w:afterLines="20" w:after="48"/>
              <w:ind w:left="582"/>
              <w:rPr>
                <w:rFonts w:ascii="Arial" w:hAnsi="Arial" w:cs="Arial"/>
              </w:rPr>
            </w:pPr>
            <w:r w:rsidRPr="00A71B01">
              <w:rPr>
                <w:rFonts w:ascii="Arial" w:hAnsi="Arial" w:cs="Arial"/>
              </w:rPr>
              <w:t>A value of 50% should be used for rural major streets where drivers are less likely to pre-maneuver to the exclusive thru lane prior to the intersection.</w:t>
            </w:r>
          </w:p>
          <w:p w14:paraId="5C8010BC" w14:textId="77777777" w:rsidR="001A613D" w:rsidRPr="00A71B01" w:rsidRDefault="001A613D" w:rsidP="001A613D">
            <w:pPr>
              <w:pStyle w:val="ListParagraph"/>
              <w:numPr>
                <w:ilvl w:val="0"/>
                <w:numId w:val="4"/>
              </w:numPr>
              <w:spacing w:beforeLines="20" w:before="48" w:afterLines="20" w:after="48"/>
              <w:ind w:left="582"/>
              <w:rPr>
                <w:rFonts w:ascii="Arial" w:hAnsi="Arial" w:cs="Arial"/>
              </w:rPr>
            </w:pPr>
            <w:r w:rsidRPr="00A71B01">
              <w:rPr>
                <w:rFonts w:ascii="Arial" w:hAnsi="Arial" w:cs="Arial"/>
              </w:rPr>
              <w:t>A value of 40% should be used in an urban setting where vehicles are familiar with the lane configuration.</w:t>
            </w:r>
          </w:p>
          <w:p w14:paraId="380EF41C" w14:textId="77777777" w:rsidR="001A613D" w:rsidRPr="00A71B01" w:rsidRDefault="001A613D" w:rsidP="001A613D">
            <w:pPr>
              <w:pStyle w:val="ListParagraph"/>
              <w:numPr>
                <w:ilvl w:val="0"/>
                <w:numId w:val="4"/>
              </w:numPr>
              <w:spacing w:beforeLines="20" w:before="48" w:afterLines="20" w:after="48"/>
              <w:ind w:left="582"/>
              <w:rPr>
                <w:rFonts w:ascii="Arial" w:hAnsi="Arial" w:cs="Arial"/>
              </w:rPr>
            </w:pPr>
            <w:r w:rsidRPr="00A71B01">
              <w:rPr>
                <w:rFonts w:ascii="Arial" w:hAnsi="Arial" w:cs="Arial"/>
              </w:rPr>
              <w:t>A value can be input for an approach with more than one thru lane, though this is not typical to AWSC intersections and TWSC intersection minor approaches.</w:t>
            </w:r>
          </w:p>
        </w:tc>
        <w:sdt>
          <w:sdtPr>
            <w:rPr>
              <w:rFonts w:ascii="Interstate-Regular" w:hAnsi="Interstate-Regular" w:cs="Arial"/>
              <w:sz w:val="28"/>
              <w:szCs w:val="28"/>
            </w:rPr>
            <w:id w:val="1328790381"/>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30B7B1A9" w14:textId="2894CDEE"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446994967"/>
            <w14:checkbox>
              <w14:checked w14:val="0"/>
              <w14:checkedState w14:val="E081" w14:font="Segoe UI Symbol"/>
              <w14:uncheckedState w14:val="2610" w14:font="MS Gothic"/>
            </w14:checkbox>
          </w:sdtPr>
          <w:sdtEndPr/>
          <w:sdtContent>
            <w:tc>
              <w:tcPr>
                <w:tcW w:w="796" w:type="dxa"/>
                <w:shd w:val="clear" w:color="auto" w:fill="DEEAF6" w:themeFill="accent5" w:themeFillTint="33"/>
                <w:vAlign w:val="center"/>
              </w:tcPr>
              <w:p w14:paraId="122771EB" w14:textId="26D9B85B"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1A613D" w14:paraId="782B6708" w14:textId="77777777" w:rsidTr="001A613D">
        <w:tc>
          <w:tcPr>
            <w:tcW w:w="1737" w:type="dxa"/>
            <w:vMerge/>
            <w:shd w:val="clear" w:color="auto" w:fill="DEEAF6" w:themeFill="accent5" w:themeFillTint="33"/>
            <w:vAlign w:val="center"/>
          </w:tcPr>
          <w:p w14:paraId="4A4DE81F" w14:textId="77777777" w:rsidR="001A613D" w:rsidRPr="00103818" w:rsidRDefault="001A613D" w:rsidP="001A613D">
            <w:pPr>
              <w:spacing w:beforeLines="20" w:before="48" w:afterLines="20" w:after="48"/>
              <w:jc w:val="center"/>
              <w:rPr>
                <w:rFonts w:ascii="Arial" w:hAnsi="Arial" w:cs="Arial"/>
              </w:rPr>
            </w:pPr>
          </w:p>
        </w:tc>
        <w:tc>
          <w:tcPr>
            <w:tcW w:w="6685" w:type="dxa"/>
            <w:shd w:val="clear" w:color="auto" w:fill="DEEAF6" w:themeFill="accent5" w:themeFillTint="33"/>
            <w:vAlign w:val="center"/>
          </w:tcPr>
          <w:p w14:paraId="29CEB844" w14:textId="77777777" w:rsidR="001A613D" w:rsidRPr="00A71B01" w:rsidRDefault="001A613D" w:rsidP="001A613D">
            <w:pPr>
              <w:spacing w:beforeLines="20" w:before="48" w:afterLines="20" w:after="48"/>
              <w:rPr>
                <w:rFonts w:ascii="Arial" w:hAnsi="Arial" w:cs="Arial"/>
              </w:rPr>
            </w:pPr>
            <w:r w:rsidRPr="00A71B01">
              <w:rPr>
                <w:rFonts w:ascii="Arial" w:hAnsi="Arial" w:cs="Arial"/>
              </w:rPr>
              <w:t xml:space="preserve">Review the Major Street Median Storage value. </w:t>
            </w:r>
            <w:r>
              <w:rPr>
                <w:rFonts w:ascii="Arial" w:hAnsi="Arial" w:cs="Arial"/>
              </w:rPr>
              <w:t>This is the</w:t>
            </w:r>
            <w:r w:rsidRPr="00A71B01">
              <w:rPr>
                <w:rFonts w:ascii="Arial" w:hAnsi="Arial" w:cs="Arial"/>
              </w:rPr>
              <w:t xml:space="preserve"> number of minor street vehicles that can refuge in the median during a two</w:t>
            </w:r>
            <w:r>
              <w:rPr>
                <w:rFonts w:ascii="Arial" w:hAnsi="Arial" w:cs="Arial"/>
              </w:rPr>
              <w:noBreakHyphen/>
            </w:r>
            <w:r w:rsidRPr="00A71B01">
              <w:rPr>
                <w:rFonts w:ascii="Arial" w:hAnsi="Arial" w:cs="Arial"/>
              </w:rPr>
              <w:t>stage crossing of the major street. Use one vehicle of storage space per 25 feet of median. If undivided, this value is zero.</w:t>
            </w:r>
          </w:p>
        </w:tc>
        <w:sdt>
          <w:sdtPr>
            <w:rPr>
              <w:rFonts w:ascii="Interstate-Regular" w:hAnsi="Interstate-Regular" w:cs="Arial"/>
              <w:sz w:val="28"/>
              <w:szCs w:val="28"/>
            </w:rPr>
            <w:id w:val="-1644726891"/>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7A7FDBB8" w14:textId="306AFEEF"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649102591"/>
            <w14:checkbox>
              <w14:checked w14:val="0"/>
              <w14:checkedState w14:val="E081" w14:font="Segoe UI Symbol"/>
              <w14:uncheckedState w14:val="2610" w14:font="MS Gothic"/>
            </w14:checkbox>
          </w:sdtPr>
          <w:sdtEndPr/>
          <w:sdtContent>
            <w:tc>
              <w:tcPr>
                <w:tcW w:w="796" w:type="dxa"/>
                <w:shd w:val="clear" w:color="auto" w:fill="DEEAF6" w:themeFill="accent5" w:themeFillTint="33"/>
                <w:vAlign w:val="center"/>
              </w:tcPr>
              <w:p w14:paraId="161D2BF1" w14:textId="7D1C6A91"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1A613D" w14:paraId="0643131F" w14:textId="77777777" w:rsidTr="001A613D">
        <w:tc>
          <w:tcPr>
            <w:tcW w:w="1737" w:type="dxa"/>
            <w:vMerge/>
            <w:shd w:val="clear" w:color="auto" w:fill="DEEAF6" w:themeFill="accent5" w:themeFillTint="33"/>
            <w:vAlign w:val="center"/>
          </w:tcPr>
          <w:p w14:paraId="341C9DBC" w14:textId="77777777" w:rsidR="001A613D" w:rsidRPr="00103818" w:rsidRDefault="001A613D" w:rsidP="001A613D">
            <w:pPr>
              <w:spacing w:beforeLines="20" w:before="48" w:afterLines="20" w:after="48"/>
              <w:jc w:val="center"/>
              <w:rPr>
                <w:rFonts w:ascii="Arial" w:hAnsi="Arial" w:cs="Arial"/>
              </w:rPr>
            </w:pPr>
          </w:p>
        </w:tc>
        <w:tc>
          <w:tcPr>
            <w:tcW w:w="6685" w:type="dxa"/>
            <w:shd w:val="clear" w:color="auto" w:fill="DEEAF6" w:themeFill="accent5" w:themeFillTint="33"/>
            <w:vAlign w:val="center"/>
          </w:tcPr>
          <w:p w14:paraId="48DC0AA4" w14:textId="77777777" w:rsidR="001A613D" w:rsidRPr="00A71B01" w:rsidRDefault="001A613D" w:rsidP="001A613D">
            <w:pPr>
              <w:spacing w:beforeLines="20" w:before="48" w:afterLines="20" w:after="48"/>
              <w:rPr>
                <w:rFonts w:ascii="Arial" w:hAnsi="Arial" w:cs="Arial"/>
              </w:rPr>
            </w:pPr>
            <w:r w:rsidRPr="00A71B01">
              <w:rPr>
                <w:rFonts w:ascii="Arial" w:hAnsi="Arial" w:cs="Arial"/>
              </w:rPr>
              <w:t xml:space="preserve">Review the Short Left-Turn Pocket value. Check </w:t>
            </w:r>
            <w:r>
              <w:rPr>
                <w:rFonts w:ascii="Arial" w:hAnsi="Arial" w:cs="Arial"/>
              </w:rPr>
              <w:t xml:space="preserve">the </w:t>
            </w:r>
            <w:r w:rsidRPr="00A71B01">
              <w:rPr>
                <w:rFonts w:ascii="Arial" w:hAnsi="Arial" w:cs="Arial"/>
              </w:rPr>
              <w:t>box if no exclusive left turn lane is provided on the major street and it is possible for major street thru or right traffic to be delayed by left turning vehicles waiting for an acceptance gap. If left turn storage is available, enter the number of vehicles in Left-Turn Storage.</w:t>
            </w:r>
          </w:p>
        </w:tc>
        <w:sdt>
          <w:sdtPr>
            <w:rPr>
              <w:rFonts w:ascii="Interstate-Regular" w:hAnsi="Interstate-Regular" w:cs="Arial"/>
              <w:sz w:val="28"/>
              <w:szCs w:val="28"/>
            </w:rPr>
            <w:id w:val="-2046517955"/>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3C910B26" w14:textId="24FFCB3C"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43554322"/>
            <w14:checkbox>
              <w14:checked w14:val="0"/>
              <w14:checkedState w14:val="E081" w14:font="Segoe UI Symbol"/>
              <w14:uncheckedState w14:val="2610" w14:font="MS Gothic"/>
            </w14:checkbox>
          </w:sdtPr>
          <w:sdtEndPr/>
          <w:sdtContent>
            <w:tc>
              <w:tcPr>
                <w:tcW w:w="796" w:type="dxa"/>
                <w:shd w:val="clear" w:color="auto" w:fill="DEEAF6" w:themeFill="accent5" w:themeFillTint="33"/>
                <w:vAlign w:val="center"/>
              </w:tcPr>
              <w:p w14:paraId="236574EB" w14:textId="4C02864B" w:rsidR="001A613D" w:rsidRDefault="001A613D" w:rsidP="001A613D">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1A613D" w14:paraId="4FDE5D5F" w14:textId="77777777" w:rsidTr="001A613D">
        <w:tc>
          <w:tcPr>
            <w:tcW w:w="1737" w:type="dxa"/>
            <w:shd w:val="clear" w:color="auto" w:fill="auto"/>
            <w:vAlign w:val="center"/>
          </w:tcPr>
          <w:p w14:paraId="56414522" w14:textId="77777777" w:rsidR="001A613D" w:rsidRPr="00103818" w:rsidRDefault="001A613D" w:rsidP="001A613D">
            <w:pPr>
              <w:spacing w:beforeLines="20" w:before="48" w:afterLines="20" w:after="48"/>
              <w:jc w:val="center"/>
              <w:rPr>
                <w:rFonts w:ascii="Arial" w:hAnsi="Arial" w:cs="Arial"/>
              </w:rPr>
            </w:pPr>
            <w:r>
              <w:rPr>
                <w:rFonts w:ascii="Arial" w:hAnsi="Arial" w:cs="Arial"/>
              </w:rPr>
              <w:t>Roundabout</w:t>
            </w:r>
            <w:r w:rsidRPr="00A71B01">
              <w:rPr>
                <w:rFonts w:ascii="Arial" w:hAnsi="Arial" w:cs="Arial"/>
              </w:rPr>
              <w:t xml:space="preserve"> Module</w:t>
            </w:r>
          </w:p>
        </w:tc>
        <w:tc>
          <w:tcPr>
            <w:tcW w:w="6685" w:type="dxa"/>
            <w:shd w:val="clear" w:color="auto" w:fill="auto"/>
            <w:vAlign w:val="center"/>
          </w:tcPr>
          <w:p w14:paraId="2105FE06" w14:textId="77777777" w:rsidR="001A613D" w:rsidRDefault="001A613D" w:rsidP="001A613D">
            <w:pPr>
              <w:spacing w:beforeLines="20" w:before="48" w:afterLines="20" w:after="48"/>
              <w:rPr>
                <w:rFonts w:ascii="Arial" w:hAnsi="Arial" w:cs="Arial"/>
              </w:rPr>
            </w:pPr>
            <w:r w:rsidRPr="00825CA3">
              <w:rPr>
                <w:rFonts w:ascii="Arial" w:hAnsi="Arial" w:cs="Arial"/>
              </w:rPr>
              <w:t>Typically, MoDOT will analyze roundabouts using SIDRA software</w:t>
            </w:r>
            <w:r>
              <w:rPr>
                <w:rFonts w:ascii="Arial" w:hAnsi="Arial" w:cs="Arial"/>
              </w:rPr>
              <w:t xml:space="preserve">, although HCS </w:t>
            </w:r>
            <w:r w:rsidRPr="00825CA3">
              <w:rPr>
                <w:rFonts w:ascii="Arial" w:hAnsi="Arial" w:cs="Arial"/>
              </w:rPr>
              <w:t>may be considered for preliminary, coarse analysis</w:t>
            </w:r>
            <w:r>
              <w:rPr>
                <w:rFonts w:ascii="Arial" w:hAnsi="Arial" w:cs="Arial"/>
              </w:rPr>
              <w:t>. For roundabouts analyzed in HCS, review the following:</w:t>
            </w:r>
          </w:p>
          <w:p w14:paraId="7DEEE965" w14:textId="77777777" w:rsidR="001A613D" w:rsidRDefault="001A613D" w:rsidP="001A613D">
            <w:pPr>
              <w:pStyle w:val="ListParagraph"/>
              <w:numPr>
                <w:ilvl w:val="0"/>
                <w:numId w:val="4"/>
              </w:numPr>
              <w:spacing w:beforeLines="20" w:before="48" w:afterLines="20" w:after="48"/>
              <w:ind w:left="582"/>
              <w:rPr>
                <w:rFonts w:ascii="Arial" w:hAnsi="Arial" w:cs="Arial"/>
              </w:rPr>
            </w:pPr>
            <w:r>
              <w:rPr>
                <w:rFonts w:ascii="Arial" w:hAnsi="Arial" w:cs="Arial"/>
              </w:rPr>
              <w:t>Review the reasonableness of conflicting lanes on entry and exit of a roundabout</w:t>
            </w:r>
            <w:r w:rsidRPr="00A71B01">
              <w:rPr>
                <w:rFonts w:ascii="Arial" w:hAnsi="Arial" w:cs="Arial"/>
              </w:rPr>
              <w:t>.</w:t>
            </w:r>
          </w:p>
          <w:p w14:paraId="517CB0E4" w14:textId="2CD8F207" w:rsidR="001A613D" w:rsidRDefault="001A613D" w:rsidP="001A613D">
            <w:pPr>
              <w:pStyle w:val="ListParagraph"/>
              <w:numPr>
                <w:ilvl w:val="0"/>
                <w:numId w:val="4"/>
              </w:numPr>
              <w:spacing w:beforeLines="20" w:before="48" w:afterLines="20" w:after="48"/>
              <w:ind w:left="582"/>
              <w:rPr>
                <w:rFonts w:ascii="Arial" w:hAnsi="Arial" w:cs="Arial"/>
              </w:rPr>
            </w:pPr>
            <w:r>
              <w:rPr>
                <w:rFonts w:ascii="Arial" w:hAnsi="Arial" w:cs="Arial"/>
              </w:rPr>
              <w:t>Use the “Genera</w:t>
            </w:r>
            <w:r w:rsidR="00E225BF">
              <w:rPr>
                <w:rFonts w:ascii="Arial" w:hAnsi="Arial" w:cs="Arial"/>
              </w:rPr>
              <w:t>l</w:t>
            </w:r>
            <w:r>
              <w:rPr>
                <w:rFonts w:ascii="Arial" w:hAnsi="Arial" w:cs="Arial"/>
              </w:rPr>
              <w:t xml:space="preserve">” module review categories to check the reasonableness of items such as PHF, analysis time period, and heavy vehicle percentages. </w:t>
            </w:r>
          </w:p>
          <w:p w14:paraId="379AF591" w14:textId="77777777" w:rsidR="001A613D" w:rsidRPr="00180A90" w:rsidRDefault="001A613D" w:rsidP="001A613D">
            <w:pPr>
              <w:pStyle w:val="ListParagraph"/>
              <w:numPr>
                <w:ilvl w:val="0"/>
                <w:numId w:val="4"/>
              </w:numPr>
              <w:spacing w:beforeLines="20" w:before="48" w:afterLines="20" w:after="48"/>
              <w:ind w:left="582"/>
              <w:rPr>
                <w:rFonts w:ascii="Arial" w:hAnsi="Arial" w:cs="Arial"/>
              </w:rPr>
            </w:pPr>
            <w:r>
              <w:rPr>
                <w:rFonts w:ascii="Arial" w:hAnsi="Arial" w:cs="Arial"/>
              </w:rPr>
              <w:t xml:space="preserve">Note that this module </w:t>
            </w:r>
            <w:r w:rsidRPr="00825CA3">
              <w:rPr>
                <w:rFonts w:ascii="Arial" w:hAnsi="Arial" w:cs="Arial"/>
              </w:rPr>
              <w:t>is limited to one or two-lane entries, single bypass lanes, no more than two circulating lanes, and no more than four approaches.</w:t>
            </w:r>
          </w:p>
        </w:tc>
        <w:sdt>
          <w:sdtPr>
            <w:rPr>
              <w:rFonts w:ascii="Interstate-Regular" w:hAnsi="Interstate-Regular" w:cs="Arial"/>
              <w:sz w:val="28"/>
              <w:szCs w:val="28"/>
            </w:rPr>
            <w:id w:val="-1774930316"/>
            <w14:checkbox>
              <w14:checked w14:val="0"/>
              <w14:checkedState w14:val="E081" w14:font="Segoe UI Symbol"/>
              <w14:uncheckedState w14:val="2610" w14:font="MS Gothic"/>
            </w14:checkbox>
          </w:sdtPr>
          <w:sdtEndPr/>
          <w:sdtContent>
            <w:tc>
              <w:tcPr>
                <w:tcW w:w="952" w:type="dxa"/>
                <w:shd w:val="clear" w:color="auto" w:fill="auto"/>
                <w:vAlign w:val="center"/>
              </w:tcPr>
              <w:p w14:paraId="4ECB943E" w14:textId="4BFCB004" w:rsidR="001A613D" w:rsidRDefault="001A613D" w:rsidP="001A613D">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9835719"/>
            <w14:checkbox>
              <w14:checked w14:val="0"/>
              <w14:checkedState w14:val="E081" w14:font="Segoe UI Symbol"/>
              <w14:uncheckedState w14:val="2610" w14:font="MS Gothic"/>
            </w14:checkbox>
          </w:sdtPr>
          <w:sdtEndPr/>
          <w:sdtContent>
            <w:tc>
              <w:tcPr>
                <w:tcW w:w="796" w:type="dxa"/>
                <w:shd w:val="clear" w:color="auto" w:fill="auto"/>
                <w:vAlign w:val="center"/>
              </w:tcPr>
              <w:p w14:paraId="7302DCD2" w14:textId="40AB55FC" w:rsidR="001A613D" w:rsidRDefault="001A613D" w:rsidP="001A613D">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54CFB9FB" w14:textId="77777777" w:rsidR="00466EAB" w:rsidRDefault="00466EAB">
      <w:pPr>
        <w:rPr>
          <w:rFonts w:ascii="Arial" w:hAnsi="Arial" w:cs="Arial"/>
          <w:sz w:val="24"/>
          <w:szCs w:val="24"/>
        </w:rPr>
      </w:pPr>
      <w:r>
        <w:rPr>
          <w:rFonts w:ascii="Arial" w:hAnsi="Arial" w:cs="Arial"/>
          <w:sz w:val="24"/>
          <w:szCs w:val="24"/>
        </w:rPr>
        <w:br w:type="page"/>
      </w:r>
    </w:p>
    <w:tbl>
      <w:tblPr>
        <w:tblStyle w:val="TableGrid"/>
        <w:tblW w:w="10450" w:type="dxa"/>
        <w:jc w:val="center"/>
        <w:tblLook w:val="04A0" w:firstRow="1" w:lastRow="0" w:firstColumn="1" w:lastColumn="0" w:noHBand="0" w:noVBand="1"/>
      </w:tblPr>
      <w:tblGrid>
        <w:gridCol w:w="1800"/>
        <w:gridCol w:w="6898"/>
        <w:gridCol w:w="952"/>
        <w:gridCol w:w="800"/>
      </w:tblGrid>
      <w:tr w:rsidR="00452962" w14:paraId="24362566" w14:textId="77777777" w:rsidTr="00B059E0">
        <w:trPr>
          <w:jc w:val="center"/>
        </w:trPr>
        <w:tc>
          <w:tcPr>
            <w:tcW w:w="10450" w:type="dxa"/>
            <w:gridSpan w:val="4"/>
            <w:shd w:val="clear" w:color="auto" w:fill="05608F"/>
          </w:tcPr>
          <w:p w14:paraId="050B7939" w14:textId="77777777" w:rsidR="00452962" w:rsidRPr="00D94F19" w:rsidRDefault="00452962" w:rsidP="005125FA">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HCS</w:t>
            </w:r>
            <w:r w:rsidRPr="00D94F19">
              <w:rPr>
                <w:rFonts w:ascii="Arial" w:hAnsi="Arial" w:cs="Arial"/>
                <w:b/>
                <w:bCs/>
                <w:color w:val="FFFFFF" w:themeColor="background1"/>
                <w:sz w:val="28"/>
                <w:szCs w:val="28"/>
              </w:rPr>
              <w:t xml:space="preserve"> Review </w:t>
            </w:r>
            <w:r>
              <w:rPr>
                <w:rFonts w:ascii="Arial" w:hAnsi="Arial" w:cs="Arial"/>
                <w:b/>
                <w:bCs/>
                <w:color w:val="FFFFFF" w:themeColor="background1"/>
                <w:sz w:val="28"/>
                <w:szCs w:val="28"/>
              </w:rPr>
              <w:t>(Continued)</w:t>
            </w:r>
          </w:p>
        </w:tc>
      </w:tr>
      <w:tr w:rsidR="00452962" w14:paraId="6091C4BB" w14:textId="77777777" w:rsidTr="00B059E0">
        <w:trPr>
          <w:jc w:val="center"/>
        </w:trPr>
        <w:tc>
          <w:tcPr>
            <w:tcW w:w="1800" w:type="dxa"/>
            <w:shd w:val="clear" w:color="auto" w:fill="05608F"/>
            <w:vAlign w:val="center"/>
          </w:tcPr>
          <w:p w14:paraId="4C457B8B" w14:textId="470CF50C" w:rsidR="00452962" w:rsidRPr="00D94F19" w:rsidRDefault="00251BDE" w:rsidP="005125FA">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898" w:type="dxa"/>
            <w:shd w:val="clear" w:color="auto" w:fill="05608F"/>
            <w:vAlign w:val="center"/>
          </w:tcPr>
          <w:p w14:paraId="20A153E5" w14:textId="77777777" w:rsidR="00452962" w:rsidRPr="00D94F19" w:rsidRDefault="00452962" w:rsidP="005125FA">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52" w:type="dxa"/>
            <w:shd w:val="clear" w:color="auto" w:fill="05608F"/>
            <w:vAlign w:val="center"/>
          </w:tcPr>
          <w:p w14:paraId="681C4E35" w14:textId="77777777" w:rsidR="00452962" w:rsidRPr="00D94F19" w:rsidRDefault="00452962" w:rsidP="005125FA">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800" w:type="dxa"/>
            <w:shd w:val="clear" w:color="auto" w:fill="05608F"/>
            <w:vAlign w:val="center"/>
          </w:tcPr>
          <w:p w14:paraId="20F1352D" w14:textId="77777777" w:rsidR="00452962" w:rsidRPr="00D94F19" w:rsidRDefault="00452962" w:rsidP="005125FA">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452962" w14:paraId="7973ECFB" w14:textId="77777777" w:rsidTr="00B059E0">
        <w:trPr>
          <w:jc w:val="center"/>
        </w:trPr>
        <w:tc>
          <w:tcPr>
            <w:tcW w:w="1800" w:type="dxa"/>
            <w:shd w:val="clear" w:color="auto" w:fill="DEEAF6" w:themeFill="accent5" w:themeFillTint="33"/>
            <w:vAlign w:val="center"/>
          </w:tcPr>
          <w:p w14:paraId="53351B6A" w14:textId="1A5824DA" w:rsidR="00452962" w:rsidRPr="00103818" w:rsidRDefault="00CF2FAD" w:rsidP="005125FA">
            <w:pPr>
              <w:spacing w:beforeLines="20" w:before="48" w:afterLines="20" w:after="48"/>
              <w:jc w:val="center"/>
              <w:rPr>
                <w:rFonts w:ascii="Arial" w:hAnsi="Arial" w:cs="Arial"/>
              </w:rPr>
            </w:pPr>
            <w:r>
              <w:rPr>
                <w:rFonts w:ascii="Arial" w:hAnsi="Arial" w:cs="Arial"/>
              </w:rPr>
              <w:t>Highway</w:t>
            </w:r>
            <w:r w:rsidR="00C63F82">
              <w:rPr>
                <w:rFonts w:ascii="Arial" w:hAnsi="Arial" w:cs="Arial"/>
              </w:rPr>
              <w:t>s</w:t>
            </w:r>
            <w:r>
              <w:rPr>
                <w:rFonts w:ascii="Arial" w:hAnsi="Arial" w:cs="Arial"/>
              </w:rPr>
              <w:t xml:space="preserve"> Module </w:t>
            </w:r>
            <w:r w:rsidR="00C63F82">
              <w:rPr>
                <w:rFonts w:ascii="Arial" w:hAnsi="Arial" w:cs="Arial"/>
              </w:rPr>
              <w:br/>
            </w:r>
            <w:r>
              <w:rPr>
                <w:rFonts w:ascii="Arial" w:hAnsi="Arial" w:cs="Arial"/>
              </w:rPr>
              <w:t>(Two-Lane)</w:t>
            </w:r>
          </w:p>
        </w:tc>
        <w:tc>
          <w:tcPr>
            <w:tcW w:w="6898" w:type="dxa"/>
            <w:shd w:val="clear" w:color="auto" w:fill="DEEAF6" w:themeFill="accent5" w:themeFillTint="33"/>
            <w:vAlign w:val="center"/>
          </w:tcPr>
          <w:p w14:paraId="62D8C55E" w14:textId="6A100D05" w:rsidR="00452962" w:rsidRDefault="00C63F82" w:rsidP="005125FA">
            <w:pPr>
              <w:spacing w:beforeLines="20" w:before="48" w:afterLines="20" w:after="48"/>
              <w:rPr>
                <w:rFonts w:ascii="Arial" w:hAnsi="Arial" w:cs="Arial"/>
              </w:rPr>
            </w:pPr>
            <w:r>
              <w:rPr>
                <w:rFonts w:ascii="Arial" w:hAnsi="Arial" w:cs="Arial"/>
              </w:rPr>
              <w:t>Check that the Coded Type</w:t>
            </w:r>
            <w:r w:rsidR="00540657">
              <w:rPr>
                <w:rFonts w:ascii="Arial" w:hAnsi="Arial" w:cs="Arial"/>
              </w:rPr>
              <w:t xml:space="preserve"> methodology</w:t>
            </w:r>
            <w:r>
              <w:rPr>
                <w:rFonts w:ascii="Arial" w:hAnsi="Arial" w:cs="Arial"/>
              </w:rPr>
              <w:t xml:space="preserve"> is appropriate for the </w:t>
            </w:r>
            <w:r w:rsidR="00540657">
              <w:rPr>
                <w:rFonts w:ascii="Arial" w:hAnsi="Arial" w:cs="Arial"/>
              </w:rPr>
              <w:t>analysis</w:t>
            </w:r>
            <w:r>
              <w:rPr>
                <w:rFonts w:ascii="Arial" w:hAnsi="Arial" w:cs="Arial"/>
              </w:rPr>
              <w:t xml:space="preserve">. </w:t>
            </w:r>
            <w:r w:rsidR="00540657">
              <w:rPr>
                <w:rFonts w:ascii="Arial" w:hAnsi="Arial" w:cs="Arial"/>
              </w:rPr>
              <w:t>The types are:</w:t>
            </w:r>
          </w:p>
          <w:p w14:paraId="4B65A968" w14:textId="1620DD3D" w:rsidR="00540657" w:rsidRDefault="00540657" w:rsidP="00540657">
            <w:pPr>
              <w:pStyle w:val="ListParagraph"/>
              <w:numPr>
                <w:ilvl w:val="0"/>
                <w:numId w:val="4"/>
              </w:numPr>
              <w:spacing w:beforeLines="20" w:before="48" w:afterLines="20" w:after="48"/>
              <w:ind w:left="582"/>
              <w:rPr>
                <w:rFonts w:ascii="Arial" w:hAnsi="Arial" w:cs="Arial"/>
              </w:rPr>
            </w:pPr>
            <w:r w:rsidRPr="00540657">
              <w:rPr>
                <w:rFonts w:ascii="Arial" w:hAnsi="Arial" w:cs="Arial"/>
                <w:b/>
                <w:bCs/>
              </w:rPr>
              <w:t>Passing Constrained:</w:t>
            </w:r>
            <w:r>
              <w:rPr>
                <w:rFonts w:ascii="Arial" w:hAnsi="Arial" w:cs="Arial"/>
              </w:rPr>
              <w:t xml:space="preserve"> Length of two-lane highway in which passing in the oncoming lane is either prohibited or negligible due to lack of utilization of the passing zone.</w:t>
            </w:r>
          </w:p>
          <w:p w14:paraId="153B8E86" w14:textId="300955A9" w:rsidR="00540657" w:rsidRDefault="00540657" w:rsidP="00540657">
            <w:pPr>
              <w:pStyle w:val="ListParagraph"/>
              <w:numPr>
                <w:ilvl w:val="0"/>
                <w:numId w:val="4"/>
              </w:numPr>
              <w:spacing w:beforeLines="20" w:before="48" w:afterLines="20" w:after="48"/>
              <w:ind w:left="582"/>
              <w:rPr>
                <w:rFonts w:ascii="Arial" w:hAnsi="Arial" w:cs="Arial"/>
              </w:rPr>
            </w:pPr>
            <w:r w:rsidRPr="00540657">
              <w:rPr>
                <w:rFonts w:ascii="Arial" w:hAnsi="Arial" w:cs="Arial"/>
                <w:b/>
                <w:bCs/>
              </w:rPr>
              <w:t>Passing Zone:</w:t>
            </w:r>
            <w:r>
              <w:rPr>
                <w:rFonts w:ascii="Arial" w:hAnsi="Arial" w:cs="Arial"/>
              </w:rPr>
              <w:t xml:space="preserve"> Length of the two-lane highway for which passing in the oncoming lane is permitted and the location provides reasonable accommodation of passing maneuvers</w:t>
            </w:r>
            <w:r w:rsidRPr="00A71B01">
              <w:rPr>
                <w:rFonts w:ascii="Arial" w:hAnsi="Arial" w:cs="Arial"/>
              </w:rPr>
              <w:t>.</w:t>
            </w:r>
          </w:p>
          <w:p w14:paraId="37699769" w14:textId="2F234075" w:rsidR="00540657" w:rsidRPr="00540657" w:rsidRDefault="00540657" w:rsidP="005125FA">
            <w:pPr>
              <w:pStyle w:val="ListParagraph"/>
              <w:numPr>
                <w:ilvl w:val="0"/>
                <w:numId w:val="4"/>
              </w:numPr>
              <w:spacing w:beforeLines="20" w:before="48" w:afterLines="20" w:after="48"/>
              <w:ind w:left="582"/>
              <w:rPr>
                <w:rFonts w:ascii="Arial" w:hAnsi="Arial" w:cs="Arial"/>
              </w:rPr>
            </w:pPr>
            <w:r w:rsidRPr="00540657">
              <w:rPr>
                <w:rFonts w:ascii="Arial" w:hAnsi="Arial" w:cs="Arial"/>
                <w:b/>
                <w:bCs/>
              </w:rPr>
              <w:t>Passing Lane:</w:t>
            </w:r>
            <w:r>
              <w:rPr>
                <w:rFonts w:ascii="Arial" w:hAnsi="Arial" w:cs="Arial"/>
              </w:rPr>
              <w:t xml:space="preserve"> An added lane is used to break up platoons by allowing for the passage of slower vehicles (the added lane is set to the same direction as the analysis direction).</w:t>
            </w:r>
          </w:p>
        </w:tc>
        <w:sdt>
          <w:sdtPr>
            <w:rPr>
              <w:rFonts w:ascii="Interstate-Regular" w:hAnsi="Interstate-Regular" w:cs="Arial"/>
              <w:sz w:val="28"/>
              <w:szCs w:val="28"/>
            </w:rPr>
            <w:id w:val="1622810416"/>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68E2722E" w14:textId="7A3F81FD" w:rsidR="00452962" w:rsidRDefault="00452962" w:rsidP="005125F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58831994"/>
            <w14:checkbox>
              <w14:checked w14:val="0"/>
              <w14:checkedState w14:val="E081" w14:font="Segoe UI Symbol"/>
              <w14:uncheckedState w14:val="2610" w14:font="MS Gothic"/>
            </w14:checkbox>
          </w:sdtPr>
          <w:sdtEndPr/>
          <w:sdtContent>
            <w:tc>
              <w:tcPr>
                <w:tcW w:w="800" w:type="dxa"/>
                <w:shd w:val="clear" w:color="auto" w:fill="DEEAF6" w:themeFill="accent5" w:themeFillTint="33"/>
                <w:vAlign w:val="center"/>
              </w:tcPr>
              <w:p w14:paraId="52434326" w14:textId="35E90425" w:rsidR="00452962" w:rsidRDefault="00452962" w:rsidP="005125F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C6C1A" w14:paraId="2CDC62FD" w14:textId="77777777" w:rsidTr="00B059E0">
        <w:trPr>
          <w:jc w:val="center"/>
        </w:trPr>
        <w:tc>
          <w:tcPr>
            <w:tcW w:w="1800" w:type="dxa"/>
            <w:vMerge w:val="restart"/>
            <w:shd w:val="clear" w:color="auto" w:fill="auto"/>
            <w:vAlign w:val="center"/>
          </w:tcPr>
          <w:p w14:paraId="085D4316" w14:textId="1523E71D" w:rsidR="00DC6C1A" w:rsidRDefault="00DC6C1A" w:rsidP="00DC6C1A">
            <w:pPr>
              <w:spacing w:beforeLines="20" w:before="48" w:afterLines="20" w:after="48"/>
              <w:jc w:val="center"/>
              <w:rPr>
                <w:rFonts w:ascii="Arial" w:hAnsi="Arial" w:cs="Arial"/>
              </w:rPr>
            </w:pPr>
            <w:r>
              <w:rPr>
                <w:rFonts w:ascii="Arial" w:hAnsi="Arial" w:cs="Arial"/>
              </w:rPr>
              <w:t xml:space="preserve">Highways Module </w:t>
            </w:r>
            <w:r>
              <w:rPr>
                <w:rFonts w:ascii="Arial" w:hAnsi="Arial" w:cs="Arial"/>
              </w:rPr>
              <w:br/>
              <w:t>(Two-Lane and Multi-Lane)</w:t>
            </w:r>
          </w:p>
        </w:tc>
        <w:tc>
          <w:tcPr>
            <w:tcW w:w="6898" w:type="dxa"/>
            <w:shd w:val="clear" w:color="auto" w:fill="auto"/>
            <w:vAlign w:val="center"/>
          </w:tcPr>
          <w:p w14:paraId="7CE34754" w14:textId="008715E2" w:rsidR="00DC6C1A" w:rsidRPr="00C23032" w:rsidRDefault="00DC6C1A" w:rsidP="00DC6C1A">
            <w:pPr>
              <w:spacing w:beforeLines="20" w:before="48" w:afterLines="20" w:after="48"/>
              <w:rPr>
                <w:rFonts w:ascii="Arial" w:hAnsi="Arial" w:cs="Arial"/>
                <w:b/>
                <w:bCs/>
              </w:rPr>
            </w:pPr>
            <w:r>
              <w:rPr>
                <w:rFonts w:ascii="Arial" w:hAnsi="Arial" w:cs="Arial"/>
                <w:b/>
                <w:bCs/>
              </w:rPr>
              <w:t>Segmentation:</w:t>
            </w:r>
            <w:r w:rsidRPr="00D91C87">
              <w:rPr>
                <w:rFonts w:ascii="Arial" w:hAnsi="Arial" w:cs="Arial"/>
              </w:rPr>
              <w:t xml:space="preserve"> </w:t>
            </w:r>
            <w:r>
              <w:rPr>
                <w:rFonts w:ascii="Arial" w:hAnsi="Arial" w:cs="Arial"/>
              </w:rPr>
              <w:t>Ensure that highway segment lengths are appropriately set</w:t>
            </w:r>
            <w:r w:rsidR="0048460D">
              <w:rPr>
                <w:rFonts w:ascii="Arial" w:hAnsi="Arial" w:cs="Arial"/>
              </w:rPr>
              <w:t xml:space="preserve"> per the HCM</w:t>
            </w:r>
            <w:r>
              <w:rPr>
                <w:rFonts w:ascii="Arial" w:hAnsi="Arial" w:cs="Arial"/>
              </w:rPr>
              <w:t>. Segments should not include all</w:t>
            </w:r>
            <w:r w:rsidR="00E225BF">
              <w:rPr>
                <w:rFonts w:ascii="Arial" w:hAnsi="Arial" w:cs="Arial"/>
              </w:rPr>
              <w:noBreakHyphen/>
            </w:r>
            <w:r>
              <w:rPr>
                <w:rFonts w:ascii="Arial" w:hAnsi="Arial" w:cs="Arial"/>
              </w:rPr>
              <w:t>way stop, roundabout, or signal-controlled intersections between their endpoints.</w:t>
            </w:r>
          </w:p>
        </w:tc>
        <w:sdt>
          <w:sdtPr>
            <w:rPr>
              <w:rFonts w:ascii="Interstate-Regular" w:hAnsi="Interstate-Regular" w:cs="Arial"/>
              <w:sz w:val="28"/>
              <w:szCs w:val="28"/>
            </w:rPr>
            <w:id w:val="-1292438145"/>
            <w14:checkbox>
              <w14:checked w14:val="0"/>
              <w14:checkedState w14:val="E081" w14:font="Segoe UI Symbol"/>
              <w14:uncheckedState w14:val="2610" w14:font="MS Gothic"/>
            </w14:checkbox>
          </w:sdtPr>
          <w:sdtEndPr/>
          <w:sdtContent>
            <w:tc>
              <w:tcPr>
                <w:tcW w:w="952" w:type="dxa"/>
                <w:shd w:val="clear" w:color="auto" w:fill="auto"/>
                <w:vAlign w:val="center"/>
              </w:tcPr>
              <w:p w14:paraId="36346564" w14:textId="7EAC2CFD" w:rsidR="00DC6C1A" w:rsidRDefault="00DC6C1A" w:rsidP="00DC6C1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18080287"/>
            <w14:checkbox>
              <w14:checked w14:val="0"/>
              <w14:checkedState w14:val="E081" w14:font="Segoe UI Symbol"/>
              <w14:uncheckedState w14:val="2610" w14:font="MS Gothic"/>
            </w14:checkbox>
          </w:sdtPr>
          <w:sdtEndPr/>
          <w:sdtContent>
            <w:tc>
              <w:tcPr>
                <w:tcW w:w="800" w:type="dxa"/>
                <w:shd w:val="clear" w:color="auto" w:fill="auto"/>
                <w:vAlign w:val="center"/>
              </w:tcPr>
              <w:p w14:paraId="13227B2F" w14:textId="10300657" w:rsidR="00DC6C1A" w:rsidRDefault="00DC6C1A" w:rsidP="00DC6C1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C6C1A" w14:paraId="3B19F1FE" w14:textId="77777777" w:rsidTr="00B059E0">
        <w:trPr>
          <w:jc w:val="center"/>
        </w:trPr>
        <w:tc>
          <w:tcPr>
            <w:tcW w:w="1800" w:type="dxa"/>
            <w:vMerge/>
            <w:shd w:val="clear" w:color="auto" w:fill="auto"/>
            <w:vAlign w:val="center"/>
          </w:tcPr>
          <w:p w14:paraId="6569BFC7" w14:textId="222F8C3E" w:rsidR="00DC6C1A" w:rsidRPr="00A71B01" w:rsidRDefault="00DC6C1A" w:rsidP="00DC6C1A">
            <w:pPr>
              <w:spacing w:beforeLines="20" w:before="48" w:afterLines="20" w:after="48"/>
              <w:jc w:val="center"/>
              <w:rPr>
                <w:rFonts w:ascii="Arial" w:hAnsi="Arial" w:cs="Arial"/>
              </w:rPr>
            </w:pPr>
          </w:p>
        </w:tc>
        <w:tc>
          <w:tcPr>
            <w:tcW w:w="6898" w:type="dxa"/>
            <w:shd w:val="clear" w:color="auto" w:fill="auto"/>
            <w:vAlign w:val="center"/>
          </w:tcPr>
          <w:p w14:paraId="0521388A" w14:textId="595F3EA4" w:rsidR="00DC6C1A" w:rsidRPr="00452962" w:rsidRDefault="00DC6C1A" w:rsidP="00DC6C1A">
            <w:pPr>
              <w:spacing w:beforeLines="20" w:before="48" w:afterLines="20" w:after="48"/>
              <w:rPr>
                <w:rFonts w:ascii="Arial" w:hAnsi="Arial" w:cs="Arial"/>
              </w:rPr>
            </w:pPr>
            <w:r w:rsidRPr="00C23032">
              <w:rPr>
                <w:rFonts w:ascii="Arial" w:hAnsi="Arial" w:cs="Arial"/>
                <w:b/>
                <w:bCs/>
              </w:rPr>
              <w:t>Access point density:</w:t>
            </w:r>
            <w:r>
              <w:rPr>
                <w:rFonts w:ascii="Arial" w:hAnsi="Arial" w:cs="Arial"/>
              </w:rPr>
              <w:t xml:space="preserve"> This measure is only applicable if the Measured FFS attribute is not selected. If this is analyzed, check that the number selected is equal to the total number of access points on the analysis segment. Residential driveways and low</w:t>
            </w:r>
            <w:r w:rsidR="00E225BF">
              <w:rPr>
                <w:rFonts w:ascii="Arial" w:hAnsi="Arial" w:cs="Arial"/>
              </w:rPr>
              <w:noBreakHyphen/>
            </w:r>
            <w:r>
              <w:rPr>
                <w:rFonts w:ascii="Arial" w:hAnsi="Arial" w:cs="Arial"/>
              </w:rPr>
              <w:t>volume side roads / driveways (less than 20 vehicles per day) should not be counted. Driveways inaccessible due to a median do not count as well.</w:t>
            </w:r>
          </w:p>
        </w:tc>
        <w:sdt>
          <w:sdtPr>
            <w:rPr>
              <w:rFonts w:ascii="Interstate-Regular" w:hAnsi="Interstate-Regular" w:cs="Arial"/>
              <w:sz w:val="28"/>
              <w:szCs w:val="28"/>
            </w:rPr>
            <w:id w:val="491457662"/>
            <w14:checkbox>
              <w14:checked w14:val="0"/>
              <w14:checkedState w14:val="E081" w14:font="Segoe UI Symbol"/>
              <w14:uncheckedState w14:val="2610" w14:font="MS Gothic"/>
            </w14:checkbox>
          </w:sdtPr>
          <w:sdtEndPr/>
          <w:sdtContent>
            <w:tc>
              <w:tcPr>
                <w:tcW w:w="952" w:type="dxa"/>
                <w:shd w:val="clear" w:color="auto" w:fill="auto"/>
                <w:vAlign w:val="center"/>
              </w:tcPr>
              <w:p w14:paraId="6682C632" w14:textId="5C6B969B" w:rsidR="00DC6C1A" w:rsidRDefault="00DC6C1A" w:rsidP="00DC6C1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18010951"/>
            <w14:checkbox>
              <w14:checked w14:val="0"/>
              <w14:checkedState w14:val="E081" w14:font="Segoe UI Symbol"/>
              <w14:uncheckedState w14:val="2610" w14:font="MS Gothic"/>
            </w14:checkbox>
          </w:sdtPr>
          <w:sdtEndPr/>
          <w:sdtContent>
            <w:tc>
              <w:tcPr>
                <w:tcW w:w="800" w:type="dxa"/>
                <w:shd w:val="clear" w:color="auto" w:fill="auto"/>
                <w:vAlign w:val="center"/>
              </w:tcPr>
              <w:p w14:paraId="41FA519E" w14:textId="42A07BCC" w:rsidR="00DC6C1A" w:rsidRDefault="00DC6C1A" w:rsidP="00DC6C1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C6C1A" w14:paraId="1480702D" w14:textId="77777777" w:rsidTr="00B059E0">
        <w:trPr>
          <w:jc w:val="center"/>
        </w:trPr>
        <w:tc>
          <w:tcPr>
            <w:tcW w:w="1800" w:type="dxa"/>
            <w:shd w:val="clear" w:color="auto" w:fill="DEEAF6" w:themeFill="accent5" w:themeFillTint="33"/>
            <w:vAlign w:val="center"/>
          </w:tcPr>
          <w:p w14:paraId="6D655DB6" w14:textId="14D73A8D" w:rsidR="00DC6C1A" w:rsidRPr="00103818" w:rsidRDefault="00DC6C1A" w:rsidP="00DC6C1A">
            <w:pPr>
              <w:spacing w:beforeLines="20" w:before="48" w:afterLines="20" w:after="48"/>
              <w:jc w:val="center"/>
              <w:rPr>
                <w:rFonts w:ascii="Arial" w:hAnsi="Arial" w:cs="Arial"/>
              </w:rPr>
            </w:pPr>
            <w:r>
              <w:rPr>
                <w:rFonts w:ascii="Arial" w:hAnsi="Arial" w:cs="Arial"/>
              </w:rPr>
              <w:t>Freeways Module</w:t>
            </w:r>
            <w:r w:rsidR="002E3967">
              <w:rPr>
                <w:rFonts w:ascii="Arial" w:hAnsi="Arial" w:cs="Arial"/>
              </w:rPr>
              <w:t xml:space="preserve"> </w:t>
            </w:r>
            <w:r w:rsidR="002E3967" w:rsidRPr="004D5182">
              <w:rPr>
                <w:rFonts w:ascii="Arial" w:hAnsi="Arial" w:cs="Arial"/>
                <w:b/>
                <w:bCs/>
                <w:color w:val="FF0000"/>
                <w:szCs w:val="18"/>
                <w:vertAlign w:val="superscript"/>
              </w:rPr>
              <w:t>1</w:t>
            </w:r>
          </w:p>
        </w:tc>
        <w:tc>
          <w:tcPr>
            <w:tcW w:w="6898" w:type="dxa"/>
            <w:shd w:val="clear" w:color="auto" w:fill="DEEAF6" w:themeFill="accent5" w:themeFillTint="33"/>
            <w:vAlign w:val="center"/>
          </w:tcPr>
          <w:p w14:paraId="39898E0F" w14:textId="561FCDF6" w:rsidR="00DC6C1A" w:rsidRDefault="002E3967" w:rsidP="00DC6C1A">
            <w:pPr>
              <w:spacing w:beforeLines="20" w:before="48" w:afterLines="20" w:after="48"/>
              <w:rPr>
                <w:rFonts w:ascii="Arial" w:hAnsi="Arial" w:cs="Arial"/>
              </w:rPr>
            </w:pPr>
            <w:bookmarkStart w:id="4" w:name="_Hlk43130564"/>
            <w:r w:rsidRPr="00561C0E">
              <w:rPr>
                <w:rFonts w:ascii="Arial" w:hAnsi="Arial" w:cs="Arial"/>
                <w:b/>
                <w:bCs/>
              </w:rPr>
              <w:t>Geometric Data:</w:t>
            </w:r>
            <w:r>
              <w:rPr>
                <w:rFonts w:ascii="Arial" w:hAnsi="Arial" w:cs="Arial"/>
              </w:rPr>
              <w:t xml:space="preserve"> </w:t>
            </w:r>
            <w:r w:rsidR="00B06B51" w:rsidRPr="00745423">
              <w:rPr>
                <w:rFonts w:ascii="Arial" w:hAnsi="Arial" w:cs="Arial"/>
              </w:rPr>
              <w:t xml:space="preserve">Check that geometric </w:t>
            </w:r>
            <w:r w:rsidR="0042339F" w:rsidRPr="00745423">
              <w:rPr>
                <w:rFonts w:ascii="Arial" w:hAnsi="Arial" w:cs="Arial"/>
              </w:rPr>
              <w:t>data</w:t>
            </w:r>
            <w:r w:rsidRPr="00745423" w:rsidDel="002E3967">
              <w:rPr>
                <w:rFonts w:ascii="Arial" w:hAnsi="Arial" w:cs="Arial"/>
              </w:rPr>
              <w:t xml:space="preserve"> </w:t>
            </w:r>
            <w:r>
              <w:rPr>
                <w:rFonts w:ascii="Arial" w:hAnsi="Arial" w:cs="Arial"/>
              </w:rPr>
              <w:t>values are</w:t>
            </w:r>
            <w:r w:rsidR="00B06B51" w:rsidRPr="00745423">
              <w:rPr>
                <w:rFonts w:ascii="Arial" w:hAnsi="Arial" w:cs="Arial"/>
              </w:rPr>
              <w:t xml:space="preserve"> reasonable</w:t>
            </w:r>
            <w:r w:rsidR="007B5351">
              <w:rPr>
                <w:rFonts w:ascii="Arial" w:hAnsi="Arial" w:cs="Arial"/>
              </w:rPr>
              <w:t>.</w:t>
            </w:r>
            <w:r w:rsidR="0042339F" w:rsidRPr="00745423">
              <w:rPr>
                <w:rFonts w:ascii="Arial" w:hAnsi="Arial" w:cs="Arial"/>
              </w:rPr>
              <w:t xml:space="preserve"> </w:t>
            </w:r>
            <w:r w:rsidR="00745423">
              <w:rPr>
                <w:rFonts w:ascii="Arial" w:hAnsi="Arial" w:cs="Arial"/>
              </w:rPr>
              <w:t>Th</w:t>
            </w:r>
            <w:r w:rsidR="007B5351">
              <w:rPr>
                <w:rFonts w:ascii="Arial" w:hAnsi="Arial" w:cs="Arial"/>
              </w:rPr>
              <w:t>e</w:t>
            </w:r>
            <w:r w:rsidR="00745423">
              <w:rPr>
                <w:rFonts w:ascii="Arial" w:hAnsi="Arial" w:cs="Arial"/>
              </w:rPr>
              <w:t>s</w:t>
            </w:r>
            <w:r w:rsidR="007B5351">
              <w:rPr>
                <w:rFonts w:ascii="Arial" w:hAnsi="Arial" w:cs="Arial"/>
              </w:rPr>
              <w:t>e</w:t>
            </w:r>
            <w:r w:rsidR="00745423">
              <w:rPr>
                <w:rFonts w:ascii="Arial" w:hAnsi="Arial" w:cs="Arial"/>
              </w:rPr>
              <w:t xml:space="preserve"> </w:t>
            </w:r>
            <w:r w:rsidR="007B5351">
              <w:rPr>
                <w:rFonts w:ascii="Arial" w:hAnsi="Arial" w:cs="Arial"/>
              </w:rPr>
              <w:t xml:space="preserve">values </w:t>
            </w:r>
            <w:r w:rsidR="00745423">
              <w:rPr>
                <w:rFonts w:ascii="Arial" w:hAnsi="Arial" w:cs="Arial"/>
              </w:rPr>
              <w:t xml:space="preserve">include, but </w:t>
            </w:r>
            <w:r w:rsidR="007B5351">
              <w:rPr>
                <w:rFonts w:ascii="Arial" w:hAnsi="Arial" w:cs="Arial"/>
              </w:rPr>
              <w:t>are</w:t>
            </w:r>
            <w:r w:rsidR="00745423">
              <w:rPr>
                <w:rFonts w:ascii="Arial" w:hAnsi="Arial" w:cs="Arial"/>
              </w:rPr>
              <w:t xml:space="preserve"> not limited to the following:</w:t>
            </w:r>
          </w:p>
          <w:bookmarkEnd w:id="4"/>
          <w:p w14:paraId="469B638E" w14:textId="6B15B204" w:rsidR="00745423" w:rsidRDefault="00745423" w:rsidP="00745423">
            <w:pPr>
              <w:pStyle w:val="ListParagraph"/>
              <w:numPr>
                <w:ilvl w:val="0"/>
                <w:numId w:val="4"/>
              </w:numPr>
              <w:spacing w:beforeLines="20" w:before="48" w:afterLines="20" w:after="48"/>
              <w:ind w:left="582"/>
              <w:rPr>
                <w:rFonts w:ascii="Arial" w:hAnsi="Arial" w:cs="Arial"/>
              </w:rPr>
            </w:pPr>
            <w:r>
              <w:rPr>
                <w:rFonts w:ascii="Arial" w:hAnsi="Arial" w:cs="Arial"/>
              </w:rPr>
              <w:t>Number of Freeway</w:t>
            </w:r>
            <w:r w:rsidR="000F76C4">
              <w:rPr>
                <w:rFonts w:ascii="Arial" w:hAnsi="Arial" w:cs="Arial"/>
              </w:rPr>
              <w:t xml:space="preserve"> and/or Ramp</w:t>
            </w:r>
            <w:r>
              <w:rPr>
                <w:rFonts w:ascii="Arial" w:hAnsi="Arial" w:cs="Arial"/>
              </w:rPr>
              <w:t xml:space="preserve"> Lanes</w:t>
            </w:r>
          </w:p>
          <w:p w14:paraId="7A5AEA8B" w14:textId="26D9230C" w:rsidR="000F76C4" w:rsidRDefault="000F76C4" w:rsidP="00745423">
            <w:pPr>
              <w:pStyle w:val="ListParagraph"/>
              <w:numPr>
                <w:ilvl w:val="0"/>
                <w:numId w:val="4"/>
              </w:numPr>
              <w:spacing w:beforeLines="20" w:before="48" w:afterLines="20" w:after="48"/>
              <w:ind w:left="582"/>
              <w:rPr>
                <w:rFonts w:ascii="Arial" w:hAnsi="Arial" w:cs="Arial"/>
              </w:rPr>
            </w:pPr>
            <w:r>
              <w:rPr>
                <w:rFonts w:ascii="Arial" w:hAnsi="Arial" w:cs="Arial"/>
              </w:rPr>
              <w:t>Measured FFS (directly input value that will be used in analysis)</w:t>
            </w:r>
          </w:p>
          <w:p w14:paraId="7735BF2F" w14:textId="77777777" w:rsidR="00745423" w:rsidRDefault="000F76C4" w:rsidP="00745423">
            <w:pPr>
              <w:pStyle w:val="ListParagraph"/>
              <w:numPr>
                <w:ilvl w:val="0"/>
                <w:numId w:val="4"/>
              </w:numPr>
              <w:spacing w:beforeLines="20" w:before="48" w:afterLines="20" w:after="48"/>
              <w:ind w:left="582"/>
              <w:rPr>
                <w:rFonts w:ascii="Arial" w:hAnsi="Arial" w:cs="Arial"/>
              </w:rPr>
            </w:pPr>
            <w:r>
              <w:rPr>
                <w:rFonts w:ascii="Arial" w:hAnsi="Arial" w:cs="Arial"/>
              </w:rPr>
              <w:t xml:space="preserve">Base </w:t>
            </w:r>
            <w:r w:rsidR="00745423">
              <w:rPr>
                <w:rFonts w:ascii="Arial" w:hAnsi="Arial" w:cs="Arial"/>
              </w:rPr>
              <w:t xml:space="preserve">FFS </w:t>
            </w:r>
            <w:r>
              <w:rPr>
                <w:rFonts w:ascii="Arial" w:hAnsi="Arial" w:cs="Arial"/>
              </w:rPr>
              <w:t>(FFS that will be adjusted based on other geometric attributes such as lane width, right side clearance, or ramp density)</w:t>
            </w:r>
          </w:p>
          <w:p w14:paraId="03657F80" w14:textId="77777777" w:rsidR="000F76C4" w:rsidRPr="00B004EF" w:rsidRDefault="000A0D04" w:rsidP="000A0D04">
            <w:pPr>
              <w:pStyle w:val="ListParagraph"/>
              <w:numPr>
                <w:ilvl w:val="0"/>
                <w:numId w:val="4"/>
              </w:numPr>
              <w:spacing w:beforeLines="20" w:before="48" w:afterLines="20" w:after="48"/>
              <w:ind w:left="582"/>
              <w:rPr>
                <w:rFonts w:ascii="Arial" w:hAnsi="Arial" w:cs="Arial"/>
              </w:rPr>
            </w:pPr>
            <w:r>
              <w:rPr>
                <w:rFonts w:ascii="Arial" w:hAnsi="Arial" w:cs="Arial"/>
              </w:rPr>
              <w:t>Grade (</w:t>
            </w:r>
            <w:r w:rsidRPr="00B004EF">
              <w:rPr>
                <w:rFonts w:ascii="Arial" w:hAnsi="Arial" w:cs="Arial"/>
              </w:rPr>
              <w:t xml:space="preserve">Refer to </w:t>
            </w:r>
            <w:r w:rsidRPr="00B004EF">
              <w:rPr>
                <w:rFonts w:ascii="Arial" w:hAnsi="Arial" w:cs="Arial"/>
                <w:b/>
                <w:bCs/>
              </w:rPr>
              <w:t>Table 15</w:t>
            </w:r>
            <w:r w:rsidRPr="00B004EF">
              <w:rPr>
                <w:rFonts w:ascii="Arial" w:hAnsi="Arial" w:cs="Arial"/>
              </w:rPr>
              <w:t xml:space="preserve"> in MoDOT’s </w:t>
            </w:r>
            <w:r w:rsidRPr="00B004EF">
              <w:rPr>
                <w:rFonts w:ascii="Arial" w:hAnsi="Arial" w:cs="Arial"/>
                <w:i/>
                <w:iCs/>
              </w:rPr>
              <w:t>TIA Guidance Manual</w:t>
            </w:r>
            <w:r w:rsidRPr="00B004EF">
              <w:rPr>
                <w:rFonts w:ascii="Arial" w:hAnsi="Arial" w:cs="Arial"/>
              </w:rPr>
              <w:t xml:space="preserve">) </w:t>
            </w:r>
          </w:p>
          <w:p w14:paraId="64C8F10C" w14:textId="2B1E8D96" w:rsidR="00B004EF" w:rsidRPr="00745423" w:rsidRDefault="00B004EF" w:rsidP="00B004EF">
            <w:pPr>
              <w:pStyle w:val="ListParagraph"/>
              <w:numPr>
                <w:ilvl w:val="0"/>
                <w:numId w:val="4"/>
              </w:numPr>
              <w:spacing w:beforeLines="20" w:before="48" w:afterLines="20" w:after="48"/>
              <w:ind w:left="582"/>
              <w:rPr>
                <w:rFonts w:ascii="Arial" w:hAnsi="Arial" w:cs="Arial"/>
              </w:rPr>
            </w:pPr>
            <w:r>
              <w:rPr>
                <w:rFonts w:ascii="Arial" w:hAnsi="Arial" w:cs="Arial"/>
              </w:rPr>
              <w:t>Weaving attributes (</w:t>
            </w:r>
            <w:r w:rsidR="007B5351">
              <w:rPr>
                <w:rFonts w:ascii="Arial" w:hAnsi="Arial" w:cs="Arial"/>
              </w:rPr>
              <w:t>e.g. Short Length, Weaving Configuration, Number of Maneuver Lanes, etc.</w:t>
            </w:r>
            <w:r>
              <w:rPr>
                <w:rFonts w:ascii="Arial" w:hAnsi="Arial" w:cs="Arial"/>
              </w:rPr>
              <w:t>)</w:t>
            </w:r>
          </w:p>
        </w:tc>
        <w:sdt>
          <w:sdtPr>
            <w:rPr>
              <w:rFonts w:ascii="Interstate-Regular" w:hAnsi="Interstate-Regular" w:cs="Arial"/>
              <w:sz w:val="28"/>
              <w:szCs w:val="28"/>
            </w:rPr>
            <w:id w:val="299421838"/>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0BD442C9" w14:textId="207B3A18" w:rsidR="00DC6C1A" w:rsidRDefault="0036407A" w:rsidP="00DC6C1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74828186"/>
            <w14:checkbox>
              <w14:checked w14:val="0"/>
              <w14:checkedState w14:val="E081" w14:font="Segoe UI Symbol"/>
              <w14:uncheckedState w14:val="2610" w14:font="MS Gothic"/>
            </w14:checkbox>
          </w:sdtPr>
          <w:sdtEndPr/>
          <w:sdtContent>
            <w:tc>
              <w:tcPr>
                <w:tcW w:w="800" w:type="dxa"/>
                <w:shd w:val="clear" w:color="auto" w:fill="DEEAF6" w:themeFill="accent5" w:themeFillTint="33"/>
                <w:vAlign w:val="center"/>
              </w:tcPr>
              <w:p w14:paraId="6912E24C" w14:textId="77777777" w:rsidR="00DC6C1A" w:rsidRDefault="00DC6C1A" w:rsidP="00DC6C1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p w14:paraId="6119034D" w14:textId="2215E729" w:rsidR="0036407A" w:rsidRDefault="002E3967" w:rsidP="00561C0E">
      <w:pPr>
        <w:spacing w:before="60" w:after="0"/>
        <w:rPr>
          <w:rFonts w:ascii="Arial" w:hAnsi="Arial" w:cs="Arial"/>
          <w:sz w:val="24"/>
          <w:szCs w:val="24"/>
        </w:rPr>
      </w:pPr>
      <w:r w:rsidRPr="004D5182">
        <w:rPr>
          <w:rFonts w:ascii="Arial" w:hAnsi="Arial" w:cs="Arial"/>
          <w:b/>
          <w:bCs/>
          <w:color w:val="FF0000"/>
          <w:szCs w:val="18"/>
          <w:vertAlign w:val="superscript"/>
        </w:rPr>
        <w:t>1</w:t>
      </w:r>
      <w:r w:rsidRPr="004D5182">
        <w:rPr>
          <w:rFonts w:ascii="Arial" w:hAnsi="Arial" w:cs="Arial"/>
          <w:bCs/>
          <w:sz w:val="18"/>
          <w:szCs w:val="18"/>
        </w:rPr>
        <w:t xml:space="preserve"> </w:t>
      </w:r>
      <w:r>
        <w:rPr>
          <w:rFonts w:ascii="Arial" w:hAnsi="Arial" w:cs="Arial"/>
          <w:b/>
          <w:bCs/>
        </w:rPr>
        <w:t>Note</w:t>
      </w:r>
      <w:r w:rsidRPr="00873FBE">
        <w:rPr>
          <w:rFonts w:ascii="Arial" w:hAnsi="Arial" w:cs="Arial"/>
          <w:b/>
          <w:bCs/>
        </w:rPr>
        <w:t>:</w:t>
      </w:r>
      <w:r>
        <w:rPr>
          <w:rFonts w:ascii="Arial" w:hAnsi="Arial" w:cs="Arial"/>
        </w:rPr>
        <w:t xml:space="preserve"> User-specific attributes vary based on Freeway module type (Basic, Merge, Diverge, Weaving, Facility, and Reliability) and based on project-specific needs.  For more in-depth information, refer to </w:t>
      </w:r>
      <w:r w:rsidRPr="00745423">
        <w:rPr>
          <w:rFonts w:ascii="Arial" w:hAnsi="Arial" w:cs="Arial"/>
          <w:b/>
          <w:bCs/>
        </w:rPr>
        <w:t>Section 5.2.1</w:t>
      </w:r>
      <w:r w:rsidRPr="00745423">
        <w:rPr>
          <w:rFonts w:ascii="Arial" w:hAnsi="Arial" w:cs="Arial"/>
        </w:rPr>
        <w:t xml:space="preserve"> and </w:t>
      </w:r>
      <w:r w:rsidRPr="00745423">
        <w:rPr>
          <w:rFonts w:ascii="Arial" w:hAnsi="Arial" w:cs="Arial"/>
          <w:b/>
          <w:bCs/>
        </w:rPr>
        <w:t>Appendix C.3</w:t>
      </w:r>
      <w:r w:rsidRPr="00745423">
        <w:rPr>
          <w:rFonts w:ascii="Arial" w:hAnsi="Arial" w:cs="Arial"/>
        </w:rPr>
        <w:t xml:space="preserve"> in MoDOT’s </w:t>
      </w:r>
      <w:r w:rsidRPr="00745423">
        <w:rPr>
          <w:rFonts w:ascii="Arial" w:hAnsi="Arial" w:cs="Arial"/>
          <w:i/>
          <w:iCs/>
        </w:rPr>
        <w:t>TIA Guidance Manual</w:t>
      </w:r>
      <w:r w:rsidRPr="00745423">
        <w:rPr>
          <w:rFonts w:ascii="Arial" w:hAnsi="Arial" w:cs="Arial"/>
        </w:rPr>
        <w:t>.</w:t>
      </w:r>
    </w:p>
    <w:p w14:paraId="1B30127B" w14:textId="77777777" w:rsidR="0036407A" w:rsidRDefault="0036407A">
      <w:pPr>
        <w:rPr>
          <w:rFonts w:ascii="Arial" w:hAnsi="Arial" w:cs="Arial"/>
          <w:sz w:val="24"/>
          <w:szCs w:val="24"/>
        </w:rPr>
      </w:pPr>
      <w:r>
        <w:rPr>
          <w:rFonts w:ascii="Arial" w:hAnsi="Arial" w:cs="Arial"/>
          <w:sz w:val="24"/>
          <w:szCs w:val="24"/>
        </w:rPr>
        <w:lastRenderedPageBreak/>
        <w:br w:type="page"/>
      </w:r>
    </w:p>
    <w:tbl>
      <w:tblPr>
        <w:tblStyle w:val="TableGrid"/>
        <w:tblW w:w="10355" w:type="dxa"/>
        <w:jc w:val="center"/>
        <w:tblLook w:val="04A0" w:firstRow="1" w:lastRow="0" w:firstColumn="1" w:lastColumn="0" w:noHBand="0" w:noVBand="1"/>
      </w:tblPr>
      <w:tblGrid>
        <w:gridCol w:w="1803"/>
        <w:gridCol w:w="6800"/>
        <w:gridCol w:w="952"/>
        <w:gridCol w:w="800"/>
      </w:tblGrid>
      <w:tr w:rsidR="00B004EF" w14:paraId="6AC1182B" w14:textId="77777777" w:rsidTr="007F3041">
        <w:trPr>
          <w:jc w:val="center"/>
        </w:trPr>
        <w:tc>
          <w:tcPr>
            <w:tcW w:w="10355" w:type="dxa"/>
            <w:gridSpan w:val="4"/>
            <w:shd w:val="clear" w:color="auto" w:fill="05608F"/>
          </w:tcPr>
          <w:p w14:paraId="280534A3" w14:textId="77777777" w:rsidR="00B004EF" w:rsidRPr="00D94F19" w:rsidRDefault="00B004EF" w:rsidP="007F3041">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HCS</w:t>
            </w:r>
            <w:r w:rsidRPr="00D94F19">
              <w:rPr>
                <w:rFonts w:ascii="Arial" w:hAnsi="Arial" w:cs="Arial"/>
                <w:b/>
                <w:bCs/>
                <w:color w:val="FFFFFF" w:themeColor="background1"/>
                <w:sz w:val="28"/>
                <w:szCs w:val="28"/>
              </w:rPr>
              <w:t xml:space="preserve"> Review </w:t>
            </w:r>
            <w:r>
              <w:rPr>
                <w:rFonts w:ascii="Arial" w:hAnsi="Arial" w:cs="Arial"/>
                <w:b/>
                <w:bCs/>
                <w:color w:val="FFFFFF" w:themeColor="background1"/>
                <w:sz w:val="28"/>
                <w:szCs w:val="28"/>
              </w:rPr>
              <w:t>(Continued)</w:t>
            </w:r>
          </w:p>
        </w:tc>
      </w:tr>
      <w:tr w:rsidR="00B004EF" w14:paraId="1AA93C8C" w14:textId="77777777" w:rsidTr="007F3041">
        <w:trPr>
          <w:jc w:val="center"/>
        </w:trPr>
        <w:tc>
          <w:tcPr>
            <w:tcW w:w="1803" w:type="dxa"/>
            <w:shd w:val="clear" w:color="auto" w:fill="05608F"/>
            <w:vAlign w:val="center"/>
          </w:tcPr>
          <w:p w14:paraId="0CC92A5A" w14:textId="77777777" w:rsidR="00B004EF" w:rsidRPr="00D94F19" w:rsidRDefault="00B004EF" w:rsidP="007F3041">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800" w:type="dxa"/>
            <w:shd w:val="clear" w:color="auto" w:fill="05608F"/>
            <w:vAlign w:val="center"/>
          </w:tcPr>
          <w:p w14:paraId="1C6A746C" w14:textId="77777777" w:rsidR="00B004EF" w:rsidRPr="00D94F19" w:rsidRDefault="00B004EF" w:rsidP="007F3041">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52" w:type="dxa"/>
            <w:shd w:val="clear" w:color="auto" w:fill="05608F"/>
            <w:vAlign w:val="center"/>
          </w:tcPr>
          <w:p w14:paraId="3B010FC7" w14:textId="77777777" w:rsidR="00B004EF" w:rsidRPr="00D94F19" w:rsidRDefault="00B004EF" w:rsidP="007F3041">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800" w:type="dxa"/>
            <w:shd w:val="clear" w:color="auto" w:fill="05608F"/>
            <w:vAlign w:val="center"/>
          </w:tcPr>
          <w:p w14:paraId="32C71624" w14:textId="77777777" w:rsidR="00B004EF" w:rsidRPr="00D94F19" w:rsidRDefault="00B004EF" w:rsidP="007F3041">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561C0E" w14:paraId="22A9468A" w14:textId="77777777" w:rsidTr="002E3967">
        <w:trPr>
          <w:jc w:val="center"/>
        </w:trPr>
        <w:tc>
          <w:tcPr>
            <w:tcW w:w="1803" w:type="dxa"/>
            <w:vMerge w:val="restart"/>
            <w:shd w:val="clear" w:color="auto" w:fill="DEEAF6" w:themeFill="accent5" w:themeFillTint="33"/>
            <w:vAlign w:val="center"/>
          </w:tcPr>
          <w:p w14:paraId="0E8D5724" w14:textId="0EB782C6" w:rsidR="00561C0E" w:rsidRDefault="00561C0E" w:rsidP="00561C0E">
            <w:pPr>
              <w:spacing w:beforeLines="20" w:before="48" w:afterLines="20" w:after="48"/>
              <w:jc w:val="center"/>
              <w:rPr>
                <w:rFonts w:ascii="Arial" w:hAnsi="Arial" w:cs="Arial"/>
              </w:rPr>
            </w:pPr>
            <w:r>
              <w:rPr>
                <w:rFonts w:ascii="Arial" w:hAnsi="Arial" w:cs="Arial"/>
              </w:rPr>
              <w:t xml:space="preserve">Freeways Module </w:t>
            </w:r>
            <w:r w:rsidRPr="004D5182">
              <w:rPr>
                <w:rFonts w:ascii="Arial" w:hAnsi="Arial" w:cs="Arial"/>
                <w:b/>
                <w:bCs/>
                <w:color w:val="FF0000"/>
                <w:szCs w:val="18"/>
                <w:vertAlign w:val="superscript"/>
              </w:rPr>
              <w:t>1</w:t>
            </w:r>
          </w:p>
        </w:tc>
        <w:tc>
          <w:tcPr>
            <w:tcW w:w="6800" w:type="dxa"/>
            <w:shd w:val="clear" w:color="auto" w:fill="DEEAF6" w:themeFill="accent5" w:themeFillTint="33"/>
            <w:vAlign w:val="center"/>
          </w:tcPr>
          <w:p w14:paraId="639CAD3E" w14:textId="3F55382D" w:rsidR="00561C0E" w:rsidRDefault="00561C0E" w:rsidP="00561C0E">
            <w:pPr>
              <w:spacing w:beforeLines="20" w:before="48" w:afterLines="20" w:after="48"/>
              <w:rPr>
                <w:rFonts w:ascii="Arial" w:hAnsi="Arial" w:cs="Arial"/>
              </w:rPr>
            </w:pPr>
            <w:r>
              <w:rPr>
                <w:rFonts w:ascii="Arial" w:hAnsi="Arial" w:cs="Arial"/>
                <w:b/>
                <w:bCs/>
              </w:rPr>
              <w:t>Demand</w:t>
            </w:r>
            <w:r w:rsidRPr="007F3041">
              <w:rPr>
                <w:rFonts w:ascii="Arial" w:hAnsi="Arial" w:cs="Arial"/>
                <w:b/>
                <w:bCs/>
              </w:rPr>
              <w:t xml:space="preserve"> Data:</w:t>
            </w:r>
            <w:r>
              <w:rPr>
                <w:rFonts w:ascii="Arial" w:hAnsi="Arial" w:cs="Arial"/>
              </w:rPr>
              <w:t xml:space="preserve"> </w:t>
            </w:r>
            <w:r w:rsidRPr="00745423">
              <w:rPr>
                <w:rFonts w:ascii="Arial" w:hAnsi="Arial" w:cs="Arial"/>
              </w:rPr>
              <w:t xml:space="preserve">Check that </w:t>
            </w:r>
            <w:r>
              <w:rPr>
                <w:rFonts w:ascii="Arial" w:hAnsi="Arial" w:cs="Arial"/>
              </w:rPr>
              <w:t>demand</w:t>
            </w:r>
            <w:r w:rsidRPr="00745423">
              <w:rPr>
                <w:rFonts w:ascii="Arial" w:hAnsi="Arial" w:cs="Arial"/>
              </w:rPr>
              <w:t xml:space="preserve"> data</w:t>
            </w:r>
            <w:r w:rsidRPr="00745423" w:rsidDel="002E3967">
              <w:rPr>
                <w:rFonts w:ascii="Arial" w:hAnsi="Arial" w:cs="Arial"/>
              </w:rPr>
              <w:t xml:space="preserve"> </w:t>
            </w:r>
            <w:r>
              <w:rPr>
                <w:rFonts w:ascii="Arial" w:hAnsi="Arial" w:cs="Arial"/>
              </w:rPr>
              <w:t>values are</w:t>
            </w:r>
            <w:r w:rsidRPr="00745423">
              <w:rPr>
                <w:rFonts w:ascii="Arial" w:hAnsi="Arial" w:cs="Arial"/>
              </w:rPr>
              <w:t xml:space="preserve"> reasonable</w:t>
            </w:r>
            <w:r>
              <w:rPr>
                <w:rFonts w:ascii="Arial" w:hAnsi="Arial" w:cs="Arial"/>
              </w:rPr>
              <w:t>.</w:t>
            </w:r>
            <w:r w:rsidRPr="00745423">
              <w:rPr>
                <w:rFonts w:ascii="Arial" w:hAnsi="Arial" w:cs="Arial"/>
              </w:rPr>
              <w:t xml:space="preserve"> </w:t>
            </w:r>
            <w:r>
              <w:rPr>
                <w:rFonts w:ascii="Arial" w:hAnsi="Arial" w:cs="Arial"/>
              </w:rPr>
              <w:t>These values include, but are not limited to the following:</w:t>
            </w:r>
          </w:p>
          <w:p w14:paraId="0CAEFFFD" w14:textId="3EC44BDB" w:rsidR="00561C0E" w:rsidRDefault="00561C0E" w:rsidP="00561C0E">
            <w:pPr>
              <w:pStyle w:val="ListParagraph"/>
              <w:numPr>
                <w:ilvl w:val="0"/>
                <w:numId w:val="4"/>
              </w:numPr>
              <w:spacing w:beforeLines="20" w:before="48" w:afterLines="20" w:after="48"/>
              <w:ind w:left="582"/>
              <w:rPr>
                <w:rFonts w:ascii="Arial" w:hAnsi="Arial" w:cs="Arial"/>
              </w:rPr>
            </w:pPr>
            <w:r>
              <w:rPr>
                <w:rFonts w:ascii="Arial" w:hAnsi="Arial" w:cs="Arial"/>
              </w:rPr>
              <w:t xml:space="preserve">PHF (either </w:t>
            </w:r>
            <w:r w:rsidRPr="00DC6C1A">
              <w:rPr>
                <w:rFonts w:ascii="Arial" w:hAnsi="Arial" w:cs="Arial"/>
              </w:rPr>
              <w:t>matches traffic data or uses 0.92</w:t>
            </w:r>
            <w:r>
              <w:rPr>
                <w:rFonts w:ascii="Arial" w:hAnsi="Arial" w:cs="Arial"/>
              </w:rPr>
              <w:t>)</w:t>
            </w:r>
          </w:p>
          <w:p w14:paraId="309F45EF" w14:textId="31AA2910" w:rsidR="00561C0E" w:rsidRDefault="00561C0E" w:rsidP="00561C0E">
            <w:pPr>
              <w:pStyle w:val="ListParagraph"/>
              <w:numPr>
                <w:ilvl w:val="0"/>
                <w:numId w:val="4"/>
              </w:numPr>
              <w:spacing w:beforeLines="20" w:before="48" w:afterLines="20" w:after="48"/>
              <w:ind w:left="582"/>
              <w:rPr>
                <w:rFonts w:ascii="Arial" w:hAnsi="Arial" w:cs="Arial"/>
              </w:rPr>
            </w:pPr>
            <w:r>
              <w:rPr>
                <w:rFonts w:ascii="Arial" w:hAnsi="Arial" w:cs="Arial"/>
              </w:rPr>
              <w:t>Demand Data (traffic volumes in vehicles per hour)</w:t>
            </w:r>
          </w:p>
          <w:p w14:paraId="5F54C2C3" w14:textId="0659CAE4" w:rsidR="00561C0E" w:rsidRPr="00561C0E" w:rsidRDefault="00561C0E" w:rsidP="00561C0E">
            <w:pPr>
              <w:pStyle w:val="ListParagraph"/>
              <w:numPr>
                <w:ilvl w:val="0"/>
                <w:numId w:val="4"/>
              </w:numPr>
              <w:spacing w:beforeLines="20" w:before="48" w:afterLines="20" w:after="48"/>
              <w:ind w:left="582"/>
              <w:rPr>
                <w:rFonts w:ascii="Arial" w:hAnsi="Arial" w:cs="Arial"/>
              </w:rPr>
            </w:pPr>
            <w:r>
              <w:rPr>
                <w:rFonts w:ascii="Arial" w:hAnsi="Arial" w:cs="Arial"/>
              </w:rPr>
              <w:t>Total truck percentages</w:t>
            </w:r>
          </w:p>
        </w:tc>
        <w:sdt>
          <w:sdtPr>
            <w:rPr>
              <w:rFonts w:ascii="Interstate-Regular" w:hAnsi="Interstate-Regular" w:cs="Arial"/>
              <w:sz w:val="28"/>
              <w:szCs w:val="28"/>
            </w:rPr>
            <w:id w:val="-544752728"/>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51C0A601" w14:textId="77777777" w:rsidR="00561C0E" w:rsidRDefault="00561C0E" w:rsidP="00561C0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36132097"/>
            <w14:checkbox>
              <w14:checked w14:val="0"/>
              <w14:checkedState w14:val="E081" w14:font="Segoe UI Symbol"/>
              <w14:uncheckedState w14:val="2610" w14:font="MS Gothic"/>
            </w14:checkbox>
          </w:sdtPr>
          <w:sdtEndPr/>
          <w:sdtContent>
            <w:tc>
              <w:tcPr>
                <w:tcW w:w="800" w:type="dxa"/>
                <w:shd w:val="clear" w:color="auto" w:fill="DEEAF6" w:themeFill="accent5" w:themeFillTint="33"/>
                <w:vAlign w:val="center"/>
              </w:tcPr>
              <w:p w14:paraId="66AD552B" w14:textId="77777777" w:rsidR="00561C0E" w:rsidRDefault="00561C0E" w:rsidP="00561C0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561C0E" w14:paraId="49D7B9B0" w14:textId="77777777" w:rsidTr="002E3967">
        <w:trPr>
          <w:jc w:val="center"/>
        </w:trPr>
        <w:tc>
          <w:tcPr>
            <w:tcW w:w="1803" w:type="dxa"/>
            <w:vMerge/>
            <w:shd w:val="clear" w:color="auto" w:fill="DEEAF6" w:themeFill="accent5" w:themeFillTint="33"/>
            <w:vAlign w:val="center"/>
          </w:tcPr>
          <w:p w14:paraId="5303CF88" w14:textId="77777777" w:rsidR="00561C0E" w:rsidRPr="00A71B01" w:rsidRDefault="00561C0E" w:rsidP="00561C0E">
            <w:pPr>
              <w:spacing w:beforeLines="20" w:before="48" w:afterLines="20" w:after="48"/>
              <w:jc w:val="center"/>
              <w:rPr>
                <w:rFonts w:ascii="Arial" w:hAnsi="Arial" w:cs="Arial"/>
              </w:rPr>
            </w:pPr>
          </w:p>
        </w:tc>
        <w:tc>
          <w:tcPr>
            <w:tcW w:w="6800" w:type="dxa"/>
            <w:shd w:val="clear" w:color="auto" w:fill="DEEAF6" w:themeFill="accent5" w:themeFillTint="33"/>
            <w:vAlign w:val="center"/>
          </w:tcPr>
          <w:p w14:paraId="4B01D35F" w14:textId="1789F70F" w:rsidR="00561C0E" w:rsidRDefault="00561C0E" w:rsidP="00561C0E">
            <w:pPr>
              <w:spacing w:beforeLines="20" w:before="48" w:afterLines="20" w:after="48"/>
              <w:rPr>
                <w:rFonts w:ascii="Arial" w:hAnsi="Arial" w:cs="Arial"/>
              </w:rPr>
            </w:pPr>
            <w:r>
              <w:rPr>
                <w:rFonts w:ascii="Arial" w:hAnsi="Arial" w:cs="Arial"/>
                <w:b/>
                <w:bCs/>
              </w:rPr>
              <w:t>Adjustment Factors</w:t>
            </w:r>
            <w:r w:rsidRPr="007F3041">
              <w:rPr>
                <w:rFonts w:ascii="Arial" w:hAnsi="Arial" w:cs="Arial"/>
                <w:b/>
                <w:bCs/>
              </w:rPr>
              <w:t>:</w:t>
            </w:r>
            <w:r>
              <w:rPr>
                <w:rFonts w:ascii="Arial" w:hAnsi="Arial" w:cs="Arial"/>
              </w:rPr>
              <w:t xml:space="preserve"> </w:t>
            </w:r>
            <w:r w:rsidRPr="00745423">
              <w:rPr>
                <w:rFonts w:ascii="Arial" w:hAnsi="Arial" w:cs="Arial"/>
              </w:rPr>
              <w:t xml:space="preserve">Check that </w:t>
            </w:r>
            <w:r>
              <w:rPr>
                <w:rFonts w:ascii="Arial" w:hAnsi="Arial" w:cs="Arial"/>
              </w:rPr>
              <w:t>adjustment factor</w:t>
            </w:r>
            <w:r w:rsidRPr="00745423" w:rsidDel="002E3967">
              <w:rPr>
                <w:rFonts w:ascii="Arial" w:hAnsi="Arial" w:cs="Arial"/>
              </w:rPr>
              <w:t xml:space="preserve"> </w:t>
            </w:r>
            <w:r>
              <w:rPr>
                <w:rFonts w:ascii="Arial" w:hAnsi="Arial" w:cs="Arial"/>
              </w:rPr>
              <w:t>values are</w:t>
            </w:r>
            <w:r w:rsidRPr="00745423">
              <w:rPr>
                <w:rFonts w:ascii="Arial" w:hAnsi="Arial" w:cs="Arial"/>
              </w:rPr>
              <w:t xml:space="preserve"> reasonable</w:t>
            </w:r>
            <w:r>
              <w:rPr>
                <w:rFonts w:ascii="Arial" w:hAnsi="Arial" w:cs="Arial"/>
              </w:rPr>
              <w:t>.</w:t>
            </w:r>
            <w:r w:rsidRPr="00745423">
              <w:rPr>
                <w:rFonts w:ascii="Arial" w:hAnsi="Arial" w:cs="Arial"/>
              </w:rPr>
              <w:t xml:space="preserve"> </w:t>
            </w:r>
            <w:r>
              <w:rPr>
                <w:rFonts w:ascii="Arial" w:hAnsi="Arial" w:cs="Arial"/>
              </w:rPr>
              <w:t>These values include, but are not limited to the following:</w:t>
            </w:r>
          </w:p>
          <w:p w14:paraId="75C3BA82" w14:textId="37F59C6A" w:rsidR="00561C0E" w:rsidRDefault="00561C0E" w:rsidP="00561C0E">
            <w:pPr>
              <w:pStyle w:val="ListParagraph"/>
              <w:numPr>
                <w:ilvl w:val="0"/>
                <w:numId w:val="4"/>
              </w:numPr>
              <w:spacing w:beforeLines="20" w:before="48" w:afterLines="20" w:after="48"/>
              <w:ind w:left="582"/>
              <w:rPr>
                <w:rFonts w:ascii="Arial" w:hAnsi="Arial" w:cs="Arial"/>
              </w:rPr>
            </w:pPr>
            <w:r w:rsidRPr="00561C0E">
              <w:rPr>
                <w:rFonts w:ascii="Arial" w:hAnsi="Arial" w:cs="Arial"/>
                <w:b/>
                <w:bCs/>
              </w:rPr>
              <w:t>Speed, Capacity, and Demand Adjustment Factors</w:t>
            </w:r>
            <w:r w:rsidR="00B8101E">
              <w:rPr>
                <w:rFonts w:ascii="Arial" w:hAnsi="Arial" w:cs="Arial"/>
                <w:b/>
                <w:bCs/>
              </w:rPr>
              <w:t>:</w:t>
            </w:r>
            <w:r>
              <w:rPr>
                <w:rFonts w:ascii="Arial" w:hAnsi="Arial" w:cs="Arial"/>
              </w:rPr>
              <w:t xml:space="preserve"> </w:t>
            </w:r>
            <w:r w:rsidR="00B8101E">
              <w:rPr>
                <w:rFonts w:ascii="Arial" w:hAnsi="Arial" w:cs="Arial"/>
              </w:rPr>
              <w:t>A</w:t>
            </w:r>
            <w:r>
              <w:rPr>
                <w:rFonts w:ascii="Arial" w:hAnsi="Arial" w:cs="Arial"/>
              </w:rPr>
              <w:t>llows the user to adjust the speed, capacity, or demand for the purpose of calibration or to reflect the impacts of weather, incidents, or work zones (the factors increase or decrease its respective parameter by the ratio applied). This factor should not be adjusted by the user (default value is 1.0). Any adjustments made should be the result of auto-adjustments made in HCS from the selection of other adjustment factors.</w:t>
            </w:r>
          </w:p>
          <w:p w14:paraId="2016C957" w14:textId="059DA2A0" w:rsidR="00561C0E" w:rsidRDefault="00561C0E" w:rsidP="00561C0E">
            <w:pPr>
              <w:pStyle w:val="ListParagraph"/>
              <w:numPr>
                <w:ilvl w:val="0"/>
                <w:numId w:val="4"/>
              </w:numPr>
              <w:spacing w:beforeLines="20" w:before="48" w:afterLines="20" w:after="48"/>
              <w:ind w:left="582"/>
              <w:rPr>
                <w:rFonts w:ascii="Arial" w:hAnsi="Arial" w:cs="Arial"/>
              </w:rPr>
            </w:pPr>
            <w:r w:rsidRPr="00B059E0">
              <w:rPr>
                <w:rFonts w:ascii="Arial" w:hAnsi="Arial" w:cs="Arial"/>
                <w:b/>
                <w:bCs/>
              </w:rPr>
              <w:t>Driver Population</w:t>
            </w:r>
            <w:r w:rsidR="00B8101E">
              <w:rPr>
                <w:rFonts w:ascii="Arial" w:hAnsi="Arial" w:cs="Arial"/>
                <w:b/>
                <w:bCs/>
              </w:rPr>
              <w:t>:</w:t>
            </w:r>
            <w:r>
              <w:rPr>
                <w:rFonts w:ascii="Arial" w:hAnsi="Arial" w:cs="Arial"/>
              </w:rPr>
              <w:t xml:space="preserve"> </w:t>
            </w:r>
            <w:r w:rsidR="00B8101E">
              <w:rPr>
                <w:rFonts w:ascii="Arial" w:hAnsi="Arial" w:cs="Arial"/>
              </w:rPr>
              <w:t>T</w:t>
            </w:r>
            <w:r w:rsidRPr="00DC6C1A">
              <w:rPr>
                <w:rFonts w:ascii="Arial" w:hAnsi="Arial" w:cs="Arial"/>
              </w:rPr>
              <w:t>he level of driver familiarity</w:t>
            </w:r>
            <w:r>
              <w:rPr>
                <w:rFonts w:ascii="Arial" w:hAnsi="Arial" w:cs="Arial"/>
              </w:rPr>
              <w:t xml:space="preserve"> that</w:t>
            </w:r>
            <w:r w:rsidRPr="00DC6C1A">
              <w:rPr>
                <w:rFonts w:ascii="Arial" w:hAnsi="Arial" w:cs="Arial"/>
              </w:rPr>
              <w:t xml:space="preserve"> is used to adjust the Speed and Capacity Adjustment Factors</w:t>
            </w:r>
            <w:r>
              <w:rPr>
                <w:rFonts w:ascii="Arial" w:hAnsi="Arial" w:cs="Arial"/>
              </w:rPr>
              <w:t>.</w:t>
            </w:r>
          </w:p>
          <w:p w14:paraId="5B3E35AD" w14:textId="1FFA127F" w:rsidR="00561C0E" w:rsidRDefault="00561C0E" w:rsidP="00561C0E">
            <w:pPr>
              <w:pStyle w:val="ListParagraph"/>
              <w:numPr>
                <w:ilvl w:val="0"/>
                <w:numId w:val="4"/>
              </w:numPr>
              <w:spacing w:beforeLines="20" w:before="48" w:afterLines="20" w:after="48"/>
              <w:ind w:left="582"/>
              <w:rPr>
                <w:rFonts w:ascii="Arial" w:hAnsi="Arial" w:cs="Arial"/>
              </w:rPr>
            </w:pPr>
            <w:r w:rsidRPr="00B059E0">
              <w:rPr>
                <w:rFonts w:ascii="Arial" w:hAnsi="Arial" w:cs="Arial"/>
                <w:b/>
                <w:bCs/>
              </w:rPr>
              <w:t>Weather Type</w:t>
            </w:r>
            <w:r w:rsidR="00B8101E">
              <w:rPr>
                <w:rFonts w:ascii="Arial" w:hAnsi="Arial" w:cs="Arial"/>
                <w:b/>
                <w:bCs/>
              </w:rPr>
              <w:t>:</w:t>
            </w:r>
            <w:r>
              <w:rPr>
                <w:rFonts w:ascii="Arial" w:hAnsi="Arial" w:cs="Arial"/>
              </w:rPr>
              <w:t xml:space="preserve"> </w:t>
            </w:r>
            <w:r w:rsidR="00B8101E">
              <w:rPr>
                <w:rFonts w:ascii="Arial" w:hAnsi="Arial" w:cs="Arial"/>
              </w:rPr>
              <w:t>W</w:t>
            </w:r>
            <w:r>
              <w:rPr>
                <w:rFonts w:ascii="Arial" w:hAnsi="Arial" w:cs="Arial"/>
              </w:rPr>
              <w:t>eather events that would influence the Speed Adjustment Factor.</w:t>
            </w:r>
          </w:p>
          <w:p w14:paraId="2536E2AD" w14:textId="2CEEBA4B" w:rsidR="00561C0E" w:rsidRDefault="00561C0E" w:rsidP="00561C0E">
            <w:pPr>
              <w:pStyle w:val="ListParagraph"/>
              <w:numPr>
                <w:ilvl w:val="0"/>
                <w:numId w:val="4"/>
              </w:numPr>
              <w:spacing w:beforeLines="20" w:before="48" w:afterLines="20" w:after="48"/>
              <w:ind w:left="582"/>
              <w:rPr>
                <w:rFonts w:ascii="Arial" w:hAnsi="Arial" w:cs="Arial"/>
              </w:rPr>
            </w:pPr>
            <w:r w:rsidRPr="00B059E0">
              <w:rPr>
                <w:rFonts w:ascii="Arial" w:hAnsi="Arial" w:cs="Arial"/>
                <w:b/>
                <w:bCs/>
              </w:rPr>
              <w:t>Incident Type</w:t>
            </w:r>
            <w:r w:rsidR="00B8101E">
              <w:rPr>
                <w:rFonts w:ascii="Arial" w:hAnsi="Arial" w:cs="Arial"/>
                <w:b/>
                <w:bCs/>
              </w:rPr>
              <w:t>:</w:t>
            </w:r>
            <w:r>
              <w:rPr>
                <w:rFonts w:ascii="Arial" w:hAnsi="Arial" w:cs="Arial"/>
              </w:rPr>
              <w:t xml:space="preserve"> </w:t>
            </w:r>
            <w:r w:rsidR="00B8101E">
              <w:rPr>
                <w:rFonts w:ascii="Arial" w:hAnsi="Arial" w:cs="Arial"/>
              </w:rPr>
              <w:t>L</w:t>
            </w:r>
            <w:r>
              <w:rPr>
                <w:rFonts w:ascii="Arial" w:hAnsi="Arial" w:cs="Arial"/>
              </w:rPr>
              <w:t>ane or shoulder closures that would influence the Capacity Adjustment Factor.</w:t>
            </w:r>
          </w:p>
          <w:p w14:paraId="543D8579" w14:textId="64A3737B" w:rsidR="00561C0E" w:rsidRPr="00B059E0" w:rsidRDefault="00561C0E" w:rsidP="00B059E0">
            <w:pPr>
              <w:pStyle w:val="ListParagraph"/>
              <w:numPr>
                <w:ilvl w:val="0"/>
                <w:numId w:val="4"/>
              </w:numPr>
              <w:spacing w:beforeLines="20" w:before="48" w:afterLines="20" w:after="48"/>
              <w:ind w:left="582"/>
              <w:rPr>
                <w:rFonts w:ascii="Arial" w:hAnsi="Arial" w:cs="Arial"/>
              </w:rPr>
            </w:pPr>
            <w:r w:rsidRPr="00B059E0">
              <w:rPr>
                <w:rFonts w:ascii="Arial" w:hAnsi="Arial" w:cs="Arial"/>
                <w:b/>
                <w:bCs/>
              </w:rPr>
              <w:t>Work Zone</w:t>
            </w:r>
            <w:r w:rsidR="00B8101E">
              <w:rPr>
                <w:rFonts w:ascii="Arial" w:hAnsi="Arial" w:cs="Arial"/>
                <w:b/>
                <w:bCs/>
              </w:rPr>
              <w:t>:</w:t>
            </w:r>
            <w:r>
              <w:rPr>
                <w:rFonts w:ascii="Arial" w:hAnsi="Arial" w:cs="Arial"/>
              </w:rPr>
              <w:t xml:space="preserve"> </w:t>
            </w:r>
            <w:r w:rsidR="00B8101E">
              <w:rPr>
                <w:rFonts w:ascii="Arial" w:hAnsi="Arial" w:cs="Arial"/>
              </w:rPr>
              <w:t>S</w:t>
            </w:r>
            <w:r>
              <w:rPr>
                <w:rFonts w:ascii="Arial" w:hAnsi="Arial" w:cs="Arial"/>
              </w:rPr>
              <w:t>elect this check box if there is a work zone. A work zone will reduce the Speed Adjustment Factor.</w:t>
            </w:r>
          </w:p>
        </w:tc>
        <w:sdt>
          <w:sdtPr>
            <w:rPr>
              <w:rFonts w:ascii="Interstate-Regular" w:hAnsi="Interstate-Regular" w:cs="Arial"/>
              <w:sz w:val="28"/>
              <w:szCs w:val="28"/>
            </w:rPr>
            <w:id w:val="1696184412"/>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57365077" w14:textId="77777777" w:rsidR="00561C0E" w:rsidRDefault="00561C0E" w:rsidP="00561C0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52171653"/>
            <w14:checkbox>
              <w14:checked w14:val="0"/>
              <w14:checkedState w14:val="E081" w14:font="Segoe UI Symbol"/>
              <w14:uncheckedState w14:val="2610" w14:font="MS Gothic"/>
            </w14:checkbox>
          </w:sdtPr>
          <w:sdtEndPr/>
          <w:sdtContent>
            <w:tc>
              <w:tcPr>
                <w:tcW w:w="800" w:type="dxa"/>
                <w:shd w:val="clear" w:color="auto" w:fill="DEEAF6" w:themeFill="accent5" w:themeFillTint="33"/>
                <w:vAlign w:val="center"/>
              </w:tcPr>
              <w:p w14:paraId="59B9D971" w14:textId="77777777" w:rsidR="00561C0E" w:rsidRDefault="00561C0E" w:rsidP="00561C0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561C0E" w14:paraId="5BBC76A1" w14:textId="77777777" w:rsidTr="007F3041">
        <w:trPr>
          <w:jc w:val="center"/>
        </w:trPr>
        <w:tc>
          <w:tcPr>
            <w:tcW w:w="1803" w:type="dxa"/>
            <w:vMerge/>
            <w:shd w:val="clear" w:color="auto" w:fill="DEEAF6" w:themeFill="accent5" w:themeFillTint="33"/>
            <w:vAlign w:val="center"/>
          </w:tcPr>
          <w:p w14:paraId="73FB7584" w14:textId="733B86EE" w:rsidR="00561C0E" w:rsidRPr="00103818" w:rsidRDefault="00561C0E" w:rsidP="00561C0E">
            <w:pPr>
              <w:spacing w:beforeLines="20" w:before="48" w:afterLines="20" w:after="48"/>
              <w:jc w:val="center"/>
              <w:rPr>
                <w:rFonts w:ascii="Arial" w:hAnsi="Arial" w:cs="Arial"/>
              </w:rPr>
            </w:pPr>
          </w:p>
        </w:tc>
        <w:tc>
          <w:tcPr>
            <w:tcW w:w="6800" w:type="dxa"/>
            <w:shd w:val="clear" w:color="auto" w:fill="DEEAF6" w:themeFill="accent5" w:themeFillTint="33"/>
            <w:vAlign w:val="center"/>
          </w:tcPr>
          <w:p w14:paraId="30111795" w14:textId="4C274AE4" w:rsidR="00561C0E" w:rsidRPr="00B059E0" w:rsidRDefault="00561C0E" w:rsidP="00B059E0">
            <w:pPr>
              <w:spacing w:beforeLines="20" w:before="48" w:afterLines="20" w:after="48"/>
              <w:rPr>
                <w:rFonts w:ascii="Arial" w:hAnsi="Arial" w:cs="Arial"/>
              </w:rPr>
            </w:pPr>
            <w:r>
              <w:rPr>
                <w:rFonts w:ascii="Arial" w:hAnsi="Arial" w:cs="Arial"/>
              </w:rPr>
              <w:t xml:space="preserve">Review that the Area Type is selected consistently for the entire corridor. Area Type options include Urban (high development densities or concentrations of population) and Rural (widely scattered development and low housing and employment densities). It is best practice for the entire length of the facility to be assigned the same Area Type value. </w:t>
            </w:r>
          </w:p>
        </w:tc>
        <w:sdt>
          <w:sdtPr>
            <w:rPr>
              <w:rFonts w:ascii="Interstate-Regular" w:hAnsi="Interstate-Regular" w:cs="Arial"/>
              <w:sz w:val="28"/>
              <w:szCs w:val="28"/>
            </w:rPr>
            <w:id w:val="-1947379989"/>
            <w14:checkbox>
              <w14:checked w14:val="0"/>
              <w14:checkedState w14:val="E081" w14:font="Segoe UI Symbol"/>
              <w14:uncheckedState w14:val="2610" w14:font="MS Gothic"/>
            </w14:checkbox>
          </w:sdtPr>
          <w:sdtEndPr/>
          <w:sdtContent>
            <w:tc>
              <w:tcPr>
                <w:tcW w:w="952" w:type="dxa"/>
                <w:shd w:val="clear" w:color="auto" w:fill="DEEAF6" w:themeFill="accent5" w:themeFillTint="33"/>
                <w:vAlign w:val="center"/>
              </w:tcPr>
              <w:p w14:paraId="1AC277D0" w14:textId="77777777" w:rsidR="00561C0E" w:rsidRDefault="00561C0E" w:rsidP="00561C0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76563539"/>
            <w14:checkbox>
              <w14:checked w14:val="0"/>
              <w14:checkedState w14:val="E081" w14:font="Segoe UI Symbol"/>
              <w14:uncheckedState w14:val="2610" w14:font="MS Gothic"/>
            </w14:checkbox>
          </w:sdtPr>
          <w:sdtEndPr/>
          <w:sdtContent>
            <w:tc>
              <w:tcPr>
                <w:tcW w:w="800" w:type="dxa"/>
                <w:shd w:val="clear" w:color="auto" w:fill="DEEAF6" w:themeFill="accent5" w:themeFillTint="33"/>
                <w:vAlign w:val="center"/>
              </w:tcPr>
              <w:p w14:paraId="317B2162" w14:textId="77777777" w:rsidR="00561C0E" w:rsidRDefault="00561C0E" w:rsidP="00561C0E">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bl>
    <w:p w14:paraId="53C8D4CE" w14:textId="77777777" w:rsidR="007B5351" w:rsidRDefault="007B5351" w:rsidP="007B5351">
      <w:pPr>
        <w:spacing w:before="60" w:after="0"/>
        <w:rPr>
          <w:rFonts w:ascii="Arial" w:hAnsi="Arial" w:cs="Arial"/>
          <w:sz w:val="24"/>
          <w:szCs w:val="24"/>
        </w:rPr>
      </w:pPr>
      <w:r w:rsidRPr="004D5182">
        <w:rPr>
          <w:rFonts w:ascii="Arial" w:hAnsi="Arial" w:cs="Arial"/>
          <w:b/>
          <w:bCs/>
          <w:color w:val="FF0000"/>
          <w:szCs w:val="18"/>
          <w:vertAlign w:val="superscript"/>
        </w:rPr>
        <w:t>1</w:t>
      </w:r>
      <w:r w:rsidRPr="004D5182">
        <w:rPr>
          <w:rFonts w:ascii="Arial" w:hAnsi="Arial" w:cs="Arial"/>
          <w:bCs/>
          <w:sz w:val="18"/>
          <w:szCs w:val="18"/>
        </w:rPr>
        <w:t xml:space="preserve"> </w:t>
      </w:r>
      <w:r>
        <w:rPr>
          <w:rFonts w:ascii="Arial" w:hAnsi="Arial" w:cs="Arial"/>
          <w:b/>
          <w:bCs/>
        </w:rPr>
        <w:t>Note</w:t>
      </w:r>
      <w:r w:rsidRPr="00873FBE">
        <w:rPr>
          <w:rFonts w:ascii="Arial" w:hAnsi="Arial" w:cs="Arial"/>
          <w:b/>
          <w:bCs/>
        </w:rPr>
        <w:t>:</w:t>
      </w:r>
      <w:r>
        <w:rPr>
          <w:rFonts w:ascii="Arial" w:hAnsi="Arial" w:cs="Arial"/>
        </w:rPr>
        <w:t xml:space="preserve"> User-specific attributes vary based on Freeway module type (Basic, Merge, Diverge, Weaving, Facility, and Reliability) and based on project-specific needs.  For more in-depth information, refer to </w:t>
      </w:r>
      <w:r w:rsidRPr="00745423">
        <w:rPr>
          <w:rFonts w:ascii="Arial" w:hAnsi="Arial" w:cs="Arial"/>
          <w:b/>
          <w:bCs/>
        </w:rPr>
        <w:t>Section 5.2.1</w:t>
      </w:r>
      <w:r w:rsidRPr="00745423">
        <w:rPr>
          <w:rFonts w:ascii="Arial" w:hAnsi="Arial" w:cs="Arial"/>
        </w:rPr>
        <w:t xml:space="preserve"> and </w:t>
      </w:r>
      <w:r w:rsidRPr="00745423">
        <w:rPr>
          <w:rFonts w:ascii="Arial" w:hAnsi="Arial" w:cs="Arial"/>
          <w:b/>
          <w:bCs/>
        </w:rPr>
        <w:t>Appendix C.3</w:t>
      </w:r>
      <w:r w:rsidRPr="00745423">
        <w:rPr>
          <w:rFonts w:ascii="Arial" w:hAnsi="Arial" w:cs="Arial"/>
        </w:rPr>
        <w:t xml:space="preserve"> in MoDOT’s </w:t>
      </w:r>
      <w:r w:rsidRPr="00745423">
        <w:rPr>
          <w:rFonts w:ascii="Arial" w:hAnsi="Arial" w:cs="Arial"/>
          <w:i/>
          <w:iCs/>
        </w:rPr>
        <w:t>TIA Guidance Manual</w:t>
      </w:r>
      <w:r w:rsidRPr="00745423">
        <w:rPr>
          <w:rFonts w:ascii="Arial" w:hAnsi="Arial" w:cs="Arial"/>
        </w:rPr>
        <w:t>.</w:t>
      </w:r>
    </w:p>
    <w:p w14:paraId="7363D3F6" w14:textId="2BEF5D7F" w:rsidR="00561C0E" w:rsidRDefault="00561C0E">
      <w:pPr>
        <w:rPr>
          <w:rFonts w:ascii="Arial" w:hAnsi="Arial" w:cs="Arial"/>
          <w:sz w:val="24"/>
          <w:szCs w:val="24"/>
        </w:rPr>
      </w:pPr>
      <w:r>
        <w:rPr>
          <w:rFonts w:ascii="Arial" w:hAnsi="Arial" w:cs="Arial"/>
          <w:sz w:val="24"/>
          <w:szCs w:val="24"/>
        </w:rPr>
        <w:br w:type="page"/>
      </w:r>
    </w:p>
    <w:bookmarkEnd w:id="2"/>
    <w:p w14:paraId="178F10F8" w14:textId="1E4CC9D5" w:rsidR="00CD53F7" w:rsidRDefault="00EB20EF" w:rsidP="00CD53F7">
      <w:pPr>
        <w:rPr>
          <w:rFonts w:ascii="Arial" w:hAnsi="Arial" w:cs="Arial"/>
          <w:b/>
          <w:bCs/>
          <w:sz w:val="24"/>
          <w:szCs w:val="24"/>
        </w:rPr>
      </w:pPr>
      <w:r w:rsidRPr="00DF76BE">
        <w:rPr>
          <w:rFonts w:ascii="Arial" w:hAnsi="Arial" w:cs="Arial"/>
          <w:b/>
          <w:bCs/>
          <w:sz w:val="24"/>
          <w:szCs w:val="24"/>
        </w:rPr>
        <w:lastRenderedPageBreak/>
        <w:t>Reviewer’s comments:</w:t>
      </w:r>
    </w:p>
    <w:p w14:paraId="02E7A967" w14:textId="2246CCE1" w:rsidR="00561C0E" w:rsidRPr="00561C0E" w:rsidRDefault="00561C0E" w:rsidP="00CD53F7">
      <w:pPr>
        <w:rPr>
          <w:rFonts w:ascii="Arial" w:hAnsi="Arial" w:cs="Arial"/>
          <w:sz w:val="24"/>
          <w:szCs w:val="24"/>
        </w:rPr>
      </w:pPr>
    </w:p>
    <w:p w14:paraId="112E8F1D" w14:textId="77777777" w:rsidR="00561C0E" w:rsidRPr="00561C0E" w:rsidRDefault="00561C0E" w:rsidP="00CD53F7">
      <w:pPr>
        <w:rPr>
          <w:rFonts w:ascii="Arial" w:hAnsi="Arial" w:cs="Arial"/>
          <w:sz w:val="24"/>
          <w:szCs w:val="24"/>
        </w:rPr>
      </w:pPr>
    </w:p>
    <w:sectPr w:rsidR="00561C0E" w:rsidRPr="00561C0E" w:rsidSect="0011406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54E6" w14:textId="77777777" w:rsidR="00201D0C" w:rsidRDefault="00201D0C" w:rsidP="00EB5249">
      <w:pPr>
        <w:spacing w:after="0" w:line="240" w:lineRule="auto"/>
      </w:pPr>
      <w:r>
        <w:separator/>
      </w:r>
    </w:p>
    <w:p w14:paraId="42A9A511" w14:textId="77777777" w:rsidR="00201D0C" w:rsidRDefault="00201D0C"/>
  </w:endnote>
  <w:endnote w:type="continuationSeparator" w:id="0">
    <w:p w14:paraId="67AADEB2" w14:textId="77777777" w:rsidR="00201D0C" w:rsidRDefault="00201D0C" w:rsidP="00EB5249">
      <w:pPr>
        <w:spacing w:after="0" w:line="240" w:lineRule="auto"/>
      </w:pPr>
      <w:r>
        <w:continuationSeparator/>
      </w:r>
    </w:p>
    <w:p w14:paraId="212E3BCB" w14:textId="77777777" w:rsidR="00201D0C" w:rsidRDefault="00201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97873"/>
      <w:docPartObj>
        <w:docPartGallery w:val="Page Numbers (Bottom of Page)"/>
        <w:docPartUnique/>
      </w:docPartObj>
    </w:sdtPr>
    <w:sdtEndPr>
      <w:rPr>
        <w:rFonts w:ascii="Arial" w:hAnsi="Arial" w:cs="Arial"/>
        <w:noProof/>
        <w:sz w:val="24"/>
        <w:szCs w:val="24"/>
      </w:rPr>
    </w:sdtEndPr>
    <w:sdtContent>
      <w:p w14:paraId="38C67763" w14:textId="77777777" w:rsidR="007B58B7" w:rsidRDefault="007B58B7" w:rsidP="006A6692">
        <w:pPr>
          <w:pStyle w:val="Footer"/>
          <w:pBdr>
            <w:bottom w:val="single" w:sz="6" w:space="1" w:color="auto"/>
          </w:pBdr>
        </w:pPr>
      </w:p>
      <w:p w14:paraId="30DEE017" w14:textId="77777777" w:rsidR="007B58B7" w:rsidRPr="001B4AD8" w:rsidRDefault="007B58B7" w:rsidP="006A6692">
        <w:pPr>
          <w:pStyle w:val="Footer"/>
          <w:jc w:val="right"/>
          <w:rPr>
            <w:rFonts w:ascii="Interstate-Light" w:hAnsi="Interstate-Light"/>
          </w:rPr>
        </w:pPr>
      </w:p>
      <w:p w14:paraId="7147A500" w14:textId="7462B7B6" w:rsidR="007B58B7" w:rsidRPr="006A6692" w:rsidRDefault="007B58B7" w:rsidP="006A6692">
        <w:pPr>
          <w:pStyle w:val="Footer"/>
          <w:jc w:val="right"/>
          <w:rPr>
            <w:rFonts w:ascii="Arial" w:hAnsi="Arial" w:cs="Arial"/>
            <w:sz w:val="24"/>
            <w:szCs w:val="24"/>
          </w:rPr>
        </w:pPr>
        <w:r w:rsidRPr="001B4AD8">
          <w:rPr>
            <w:rFonts w:ascii="Interstate-Light" w:hAnsi="Interstate-Light" w:cs="Arial"/>
            <w:sz w:val="24"/>
            <w:szCs w:val="24"/>
          </w:rPr>
          <w:fldChar w:fldCharType="begin"/>
        </w:r>
        <w:r w:rsidRPr="001B4AD8">
          <w:rPr>
            <w:rFonts w:ascii="Interstate-Light" w:hAnsi="Interstate-Light" w:cs="Arial"/>
            <w:sz w:val="24"/>
            <w:szCs w:val="24"/>
          </w:rPr>
          <w:instrText xml:space="preserve"> PAGE   \* MERGEFORMAT </w:instrText>
        </w:r>
        <w:r w:rsidRPr="001B4AD8">
          <w:rPr>
            <w:rFonts w:ascii="Interstate-Light" w:hAnsi="Interstate-Light" w:cs="Arial"/>
            <w:sz w:val="24"/>
            <w:szCs w:val="24"/>
          </w:rPr>
          <w:fldChar w:fldCharType="separate"/>
        </w:r>
        <w:r w:rsidRPr="001B4AD8">
          <w:rPr>
            <w:rFonts w:ascii="Interstate-Light" w:hAnsi="Interstate-Light" w:cs="Arial"/>
            <w:noProof/>
            <w:sz w:val="24"/>
            <w:szCs w:val="24"/>
          </w:rPr>
          <w:t>2</w:t>
        </w:r>
        <w:r w:rsidRPr="001B4AD8">
          <w:rPr>
            <w:rFonts w:ascii="Interstate-Light" w:hAnsi="Interstate-Light" w:cs="Arial"/>
            <w:noProof/>
            <w:sz w:val="24"/>
            <w:szCs w:val="24"/>
          </w:rPr>
          <w:fldChar w:fldCharType="end"/>
        </w:r>
      </w:p>
    </w:sdtContent>
  </w:sdt>
  <w:p w14:paraId="6491D840" w14:textId="77777777" w:rsidR="007B58B7" w:rsidRDefault="007B58B7">
    <w:pPr>
      <w:pStyle w:val="Footer"/>
    </w:pPr>
  </w:p>
  <w:p w14:paraId="4A21F4C7" w14:textId="77777777" w:rsidR="007B58B7" w:rsidRDefault="007B5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AE19C" w14:textId="77777777" w:rsidR="00201D0C" w:rsidRDefault="00201D0C" w:rsidP="00EB5249">
      <w:pPr>
        <w:spacing w:after="0" w:line="240" w:lineRule="auto"/>
      </w:pPr>
      <w:r>
        <w:separator/>
      </w:r>
    </w:p>
    <w:p w14:paraId="5FBE170E" w14:textId="77777777" w:rsidR="00201D0C" w:rsidRDefault="00201D0C"/>
  </w:footnote>
  <w:footnote w:type="continuationSeparator" w:id="0">
    <w:p w14:paraId="5540BDB3" w14:textId="77777777" w:rsidR="00201D0C" w:rsidRDefault="00201D0C" w:rsidP="00EB5249">
      <w:pPr>
        <w:spacing w:after="0" w:line="240" w:lineRule="auto"/>
      </w:pPr>
      <w:r>
        <w:continuationSeparator/>
      </w:r>
    </w:p>
    <w:p w14:paraId="2FBA4E86" w14:textId="77777777" w:rsidR="00201D0C" w:rsidRDefault="00201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AD7A" w14:textId="77777777" w:rsidR="007B58B7" w:rsidRDefault="007B58B7">
    <w:pPr>
      <w:pStyle w:val="Header"/>
    </w:pPr>
    <w:r>
      <w:rPr>
        <w:rFonts w:ascii="Calibri Light" w:eastAsia="Times New Roman" w:hAnsi="Calibri Light" w:cs="Times New Roman"/>
        <w:noProof/>
        <w:color w:val="124C77"/>
        <w:spacing w:val="-15"/>
        <w:sz w:val="96"/>
        <w:szCs w:val="96"/>
      </w:rPr>
      <w:drawing>
        <wp:anchor distT="0" distB="0" distL="114300" distR="114300" simplePos="0" relativeHeight="251661312" behindDoc="0" locked="0" layoutInCell="1" allowOverlap="1" wp14:anchorId="7D864D0D" wp14:editId="2446DE71">
          <wp:simplePos x="0" y="0"/>
          <wp:positionH relativeFrom="margin">
            <wp:align>left</wp:align>
          </wp:positionH>
          <wp:positionV relativeFrom="paragraph">
            <wp:posOffset>13361</wp:posOffset>
          </wp:positionV>
          <wp:extent cx="941832" cy="53035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530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57435" w14:textId="77777777" w:rsidR="007B58B7" w:rsidRDefault="007B58B7" w:rsidP="00EB5249">
    <w:pPr>
      <w:pStyle w:val="Header"/>
      <w:pBdr>
        <w:bottom w:val="single" w:sz="6" w:space="1" w:color="auto"/>
      </w:pBdr>
      <w:jc w:val="right"/>
      <w:rPr>
        <w:rFonts w:ascii="Interstate-Light" w:hAnsi="Interstate-Light" w:cs="Arial"/>
        <w:color w:val="4472C4" w:themeColor="accent1"/>
        <w:sz w:val="24"/>
        <w:szCs w:val="24"/>
      </w:rPr>
    </w:pPr>
  </w:p>
  <w:p w14:paraId="01A9F7E1" w14:textId="77093B50" w:rsidR="007B58B7" w:rsidRDefault="007B58B7" w:rsidP="00EB5249">
    <w:pPr>
      <w:pStyle w:val="Header"/>
      <w:pBdr>
        <w:bottom w:val="single" w:sz="6" w:space="1" w:color="auto"/>
      </w:pBdr>
      <w:jc w:val="right"/>
      <w:rPr>
        <w:rFonts w:ascii="Interstate-Light" w:hAnsi="Interstate-Light" w:cs="Arial"/>
        <w:sz w:val="24"/>
        <w:szCs w:val="24"/>
      </w:rPr>
    </w:pPr>
    <w:r>
      <w:rPr>
        <w:rFonts w:ascii="Interstate-Light" w:hAnsi="Interstate-Light" w:cs="Arial"/>
        <w:sz w:val="24"/>
        <w:szCs w:val="24"/>
      </w:rPr>
      <w:t>Reviewer’s Checklist</w:t>
    </w:r>
  </w:p>
  <w:p w14:paraId="70971D98" w14:textId="77777777" w:rsidR="007B58B7" w:rsidRDefault="007B58B7" w:rsidP="00EB5249">
    <w:pPr>
      <w:pStyle w:val="Header"/>
      <w:pBdr>
        <w:bottom w:val="single" w:sz="6" w:space="1" w:color="auto"/>
      </w:pBdr>
      <w:jc w:val="right"/>
      <w:rPr>
        <w:rFonts w:ascii="Interstate-Light" w:hAnsi="Interstate-Light" w:cs="Arial"/>
        <w:sz w:val="24"/>
        <w:szCs w:val="24"/>
      </w:rPr>
    </w:pPr>
  </w:p>
  <w:p w14:paraId="70574C86" w14:textId="77777777" w:rsidR="007B58B7" w:rsidRDefault="007B5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14F7F"/>
    <w:multiLevelType w:val="hybridMultilevel"/>
    <w:tmpl w:val="202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0229C"/>
    <w:multiLevelType w:val="hybridMultilevel"/>
    <w:tmpl w:val="C1EC2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05974"/>
    <w:multiLevelType w:val="hybridMultilevel"/>
    <w:tmpl w:val="F7C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5533"/>
    <w:multiLevelType w:val="hybridMultilevel"/>
    <w:tmpl w:val="5A9C9F46"/>
    <w:lvl w:ilvl="0" w:tplc="A96C12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67AD3"/>
    <w:multiLevelType w:val="hybridMultilevel"/>
    <w:tmpl w:val="EA6AA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15E59"/>
    <w:rsid w:val="000221DF"/>
    <w:rsid w:val="00022C62"/>
    <w:rsid w:val="000305AC"/>
    <w:rsid w:val="0005605C"/>
    <w:rsid w:val="00063C10"/>
    <w:rsid w:val="00072C8D"/>
    <w:rsid w:val="00074F30"/>
    <w:rsid w:val="00084AE5"/>
    <w:rsid w:val="000A0D04"/>
    <w:rsid w:val="000A1604"/>
    <w:rsid w:val="000A3544"/>
    <w:rsid w:val="000F3C25"/>
    <w:rsid w:val="000F76C4"/>
    <w:rsid w:val="00103818"/>
    <w:rsid w:val="00110593"/>
    <w:rsid w:val="00114067"/>
    <w:rsid w:val="00133589"/>
    <w:rsid w:val="00143246"/>
    <w:rsid w:val="00144BE1"/>
    <w:rsid w:val="001609FE"/>
    <w:rsid w:val="00174EAD"/>
    <w:rsid w:val="001807FB"/>
    <w:rsid w:val="00180A90"/>
    <w:rsid w:val="00193865"/>
    <w:rsid w:val="001A0FC4"/>
    <w:rsid w:val="001A613D"/>
    <w:rsid w:val="001B4AD8"/>
    <w:rsid w:val="001B511E"/>
    <w:rsid w:val="001B541B"/>
    <w:rsid w:val="001E13FD"/>
    <w:rsid w:val="00201D0C"/>
    <w:rsid w:val="0020491E"/>
    <w:rsid w:val="00205D2C"/>
    <w:rsid w:val="00210462"/>
    <w:rsid w:val="002259B6"/>
    <w:rsid w:val="00242331"/>
    <w:rsid w:val="00244BBF"/>
    <w:rsid w:val="0024713A"/>
    <w:rsid w:val="0024743A"/>
    <w:rsid w:val="00251BDE"/>
    <w:rsid w:val="002620E0"/>
    <w:rsid w:val="00271F32"/>
    <w:rsid w:val="00284920"/>
    <w:rsid w:val="00296EC7"/>
    <w:rsid w:val="002E3967"/>
    <w:rsid w:val="002E4400"/>
    <w:rsid w:val="002E6023"/>
    <w:rsid w:val="002F71F8"/>
    <w:rsid w:val="0031333D"/>
    <w:rsid w:val="003202D7"/>
    <w:rsid w:val="003365E0"/>
    <w:rsid w:val="00354499"/>
    <w:rsid w:val="003560BA"/>
    <w:rsid w:val="0036407A"/>
    <w:rsid w:val="00381190"/>
    <w:rsid w:val="00390076"/>
    <w:rsid w:val="00390B72"/>
    <w:rsid w:val="003938DC"/>
    <w:rsid w:val="003A1CA4"/>
    <w:rsid w:val="003C3BE2"/>
    <w:rsid w:val="003E0255"/>
    <w:rsid w:val="003E35E0"/>
    <w:rsid w:val="00403EED"/>
    <w:rsid w:val="004140B0"/>
    <w:rsid w:val="00417079"/>
    <w:rsid w:val="0042339F"/>
    <w:rsid w:val="00452962"/>
    <w:rsid w:val="00463F6D"/>
    <w:rsid w:val="00464481"/>
    <w:rsid w:val="00466EAB"/>
    <w:rsid w:val="00473544"/>
    <w:rsid w:val="00480AF5"/>
    <w:rsid w:val="0048460D"/>
    <w:rsid w:val="00484F7D"/>
    <w:rsid w:val="0049315C"/>
    <w:rsid w:val="004961AB"/>
    <w:rsid w:val="00496D7A"/>
    <w:rsid w:val="004973D6"/>
    <w:rsid w:val="004A280C"/>
    <w:rsid w:val="004B6250"/>
    <w:rsid w:val="004B7BA1"/>
    <w:rsid w:val="004C223E"/>
    <w:rsid w:val="004C3CBE"/>
    <w:rsid w:val="004C4970"/>
    <w:rsid w:val="004D7C13"/>
    <w:rsid w:val="004E03B0"/>
    <w:rsid w:val="004E6737"/>
    <w:rsid w:val="004F38E9"/>
    <w:rsid w:val="005030E9"/>
    <w:rsid w:val="0051639A"/>
    <w:rsid w:val="00516782"/>
    <w:rsid w:val="005204F7"/>
    <w:rsid w:val="00523347"/>
    <w:rsid w:val="00523C1C"/>
    <w:rsid w:val="00526650"/>
    <w:rsid w:val="00532E28"/>
    <w:rsid w:val="005377F3"/>
    <w:rsid w:val="00540657"/>
    <w:rsid w:val="00545BA7"/>
    <w:rsid w:val="00547003"/>
    <w:rsid w:val="0056041E"/>
    <w:rsid w:val="00561C0E"/>
    <w:rsid w:val="0058534E"/>
    <w:rsid w:val="005924D7"/>
    <w:rsid w:val="005A2492"/>
    <w:rsid w:val="005A4C41"/>
    <w:rsid w:val="005B3E68"/>
    <w:rsid w:val="005B4CE0"/>
    <w:rsid w:val="005C43AE"/>
    <w:rsid w:val="005D1A35"/>
    <w:rsid w:val="005E1E4D"/>
    <w:rsid w:val="005E533C"/>
    <w:rsid w:val="006136EB"/>
    <w:rsid w:val="00632947"/>
    <w:rsid w:val="006420C4"/>
    <w:rsid w:val="0065192E"/>
    <w:rsid w:val="006663BE"/>
    <w:rsid w:val="00677881"/>
    <w:rsid w:val="0069695E"/>
    <w:rsid w:val="006A6692"/>
    <w:rsid w:val="006A671E"/>
    <w:rsid w:val="006A68EF"/>
    <w:rsid w:val="006B0E6B"/>
    <w:rsid w:val="006B155E"/>
    <w:rsid w:val="006B4EE0"/>
    <w:rsid w:val="006E06CC"/>
    <w:rsid w:val="006E44D4"/>
    <w:rsid w:val="006E52C3"/>
    <w:rsid w:val="006E6B53"/>
    <w:rsid w:val="00721638"/>
    <w:rsid w:val="00745423"/>
    <w:rsid w:val="007479D5"/>
    <w:rsid w:val="00750A22"/>
    <w:rsid w:val="00756B99"/>
    <w:rsid w:val="00757E94"/>
    <w:rsid w:val="007654CE"/>
    <w:rsid w:val="00781708"/>
    <w:rsid w:val="00786AF1"/>
    <w:rsid w:val="00793BC4"/>
    <w:rsid w:val="007B5351"/>
    <w:rsid w:val="007B58B7"/>
    <w:rsid w:val="007C45F3"/>
    <w:rsid w:val="007D49EA"/>
    <w:rsid w:val="007D7500"/>
    <w:rsid w:val="007F2C5C"/>
    <w:rsid w:val="00801DC2"/>
    <w:rsid w:val="00802747"/>
    <w:rsid w:val="00816707"/>
    <w:rsid w:val="0082064F"/>
    <w:rsid w:val="0083032D"/>
    <w:rsid w:val="00841FD2"/>
    <w:rsid w:val="00847E31"/>
    <w:rsid w:val="008613F5"/>
    <w:rsid w:val="00867A96"/>
    <w:rsid w:val="00867C31"/>
    <w:rsid w:val="00884AB8"/>
    <w:rsid w:val="008863CC"/>
    <w:rsid w:val="0089280B"/>
    <w:rsid w:val="008B3D3F"/>
    <w:rsid w:val="008B73A0"/>
    <w:rsid w:val="008C49C5"/>
    <w:rsid w:val="008C6380"/>
    <w:rsid w:val="008D3DAB"/>
    <w:rsid w:val="008D4E88"/>
    <w:rsid w:val="008D6A29"/>
    <w:rsid w:val="008E5D11"/>
    <w:rsid w:val="008F3DBF"/>
    <w:rsid w:val="008F6A04"/>
    <w:rsid w:val="00925129"/>
    <w:rsid w:val="00946A7B"/>
    <w:rsid w:val="009655BD"/>
    <w:rsid w:val="0096764F"/>
    <w:rsid w:val="0099120E"/>
    <w:rsid w:val="009932F6"/>
    <w:rsid w:val="00993FE5"/>
    <w:rsid w:val="009B114F"/>
    <w:rsid w:val="009C6173"/>
    <w:rsid w:val="009C7C01"/>
    <w:rsid w:val="009F75B3"/>
    <w:rsid w:val="00A02C6A"/>
    <w:rsid w:val="00A038C9"/>
    <w:rsid w:val="00A23FAD"/>
    <w:rsid w:val="00A52B01"/>
    <w:rsid w:val="00A659FF"/>
    <w:rsid w:val="00A71B01"/>
    <w:rsid w:val="00A77D84"/>
    <w:rsid w:val="00A87EC7"/>
    <w:rsid w:val="00A90E3A"/>
    <w:rsid w:val="00A9299E"/>
    <w:rsid w:val="00A965A7"/>
    <w:rsid w:val="00AA5D7F"/>
    <w:rsid w:val="00AD3ED9"/>
    <w:rsid w:val="00AE1A89"/>
    <w:rsid w:val="00AE6739"/>
    <w:rsid w:val="00AF6D31"/>
    <w:rsid w:val="00B004EF"/>
    <w:rsid w:val="00B059E0"/>
    <w:rsid w:val="00B06B51"/>
    <w:rsid w:val="00B50D53"/>
    <w:rsid w:val="00B8101E"/>
    <w:rsid w:val="00B82988"/>
    <w:rsid w:val="00B9115A"/>
    <w:rsid w:val="00B95CC6"/>
    <w:rsid w:val="00B97E2E"/>
    <w:rsid w:val="00BB4474"/>
    <w:rsid w:val="00BC0062"/>
    <w:rsid w:val="00BC0F60"/>
    <w:rsid w:val="00BD1BD9"/>
    <w:rsid w:val="00BD3647"/>
    <w:rsid w:val="00BE5886"/>
    <w:rsid w:val="00C218A3"/>
    <w:rsid w:val="00C23032"/>
    <w:rsid w:val="00C43DC2"/>
    <w:rsid w:val="00C454B9"/>
    <w:rsid w:val="00C45B7F"/>
    <w:rsid w:val="00C530A6"/>
    <w:rsid w:val="00C63F82"/>
    <w:rsid w:val="00C657AA"/>
    <w:rsid w:val="00C743F4"/>
    <w:rsid w:val="00C7452C"/>
    <w:rsid w:val="00C8312C"/>
    <w:rsid w:val="00C94BE0"/>
    <w:rsid w:val="00CA2B69"/>
    <w:rsid w:val="00CC0FE2"/>
    <w:rsid w:val="00CC5403"/>
    <w:rsid w:val="00CC6361"/>
    <w:rsid w:val="00CC6A23"/>
    <w:rsid w:val="00CC7DB4"/>
    <w:rsid w:val="00CD53F7"/>
    <w:rsid w:val="00CF2FAD"/>
    <w:rsid w:val="00CF6501"/>
    <w:rsid w:val="00CF6CEF"/>
    <w:rsid w:val="00D12144"/>
    <w:rsid w:val="00D208C7"/>
    <w:rsid w:val="00D2677F"/>
    <w:rsid w:val="00D27438"/>
    <w:rsid w:val="00D30D49"/>
    <w:rsid w:val="00D55D04"/>
    <w:rsid w:val="00D61D51"/>
    <w:rsid w:val="00D7304B"/>
    <w:rsid w:val="00D74DC4"/>
    <w:rsid w:val="00D91C87"/>
    <w:rsid w:val="00D92CF2"/>
    <w:rsid w:val="00D94F19"/>
    <w:rsid w:val="00D97C20"/>
    <w:rsid w:val="00DC6C1A"/>
    <w:rsid w:val="00DC7950"/>
    <w:rsid w:val="00DD225F"/>
    <w:rsid w:val="00DE5D48"/>
    <w:rsid w:val="00DE6441"/>
    <w:rsid w:val="00DF76BE"/>
    <w:rsid w:val="00E011B6"/>
    <w:rsid w:val="00E028F6"/>
    <w:rsid w:val="00E042B9"/>
    <w:rsid w:val="00E225BF"/>
    <w:rsid w:val="00E40F6D"/>
    <w:rsid w:val="00E43C78"/>
    <w:rsid w:val="00E45F1F"/>
    <w:rsid w:val="00E51447"/>
    <w:rsid w:val="00E61084"/>
    <w:rsid w:val="00E65751"/>
    <w:rsid w:val="00E7672E"/>
    <w:rsid w:val="00E83A5E"/>
    <w:rsid w:val="00EB0F3A"/>
    <w:rsid w:val="00EB20EF"/>
    <w:rsid w:val="00EB5249"/>
    <w:rsid w:val="00EE4132"/>
    <w:rsid w:val="00EE673C"/>
    <w:rsid w:val="00EE7667"/>
    <w:rsid w:val="00EF46A3"/>
    <w:rsid w:val="00F36CEE"/>
    <w:rsid w:val="00F55BBE"/>
    <w:rsid w:val="00F56C54"/>
    <w:rsid w:val="00F8709F"/>
    <w:rsid w:val="00F9034B"/>
    <w:rsid w:val="00F939EE"/>
    <w:rsid w:val="00FA5915"/>
    <w:rsid w:val="00FC30EC"/>
    <w:rsid w:val="00FD342A"/>
    <w:rsid w:val="00FF265D"/>
    <w:rsid w:val="00FF3340"/>
    <w:rsid w:val="00FF49E5"/>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637A0"/>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AD8"/>
    <w:pPr>
      <w:outlineLvl w:val="0"/>
    </w:pPr>
    <w:rPr>
      <w:rFonts w:ascii="Interstate-Regular" w:hAnsi="Interstate-Regular" w:cs="Arial"/>
      <w:b/>
      <w:sz w:val="28"/>
      <w:szCs w:val="28"/>
    </w:rPr>
  </w:style>
  <w:style w:type="paragraph" w:styleId="Heading2">
    <w:name w:val="heading 2"/>
    <w:basedOn w:val="Normal"/>
    <w:next w:val="Normal"/>
    <w:link w:val="Heading2Char"/>
    <w:uiPriority w:val="9"/>
    <w:unhideWhenUsed/>
    <w:qFormat/>
    <w:rsid w:val="001B4AD8"/>
    <w:pPr>
      <w:outlineLvl w:val="1"/>
    </w:pPr>
    <w:rPr>
      <w:rFonts w:ascii="Interstate-Regular" w:hAnsi="Interstate-Regular"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1B4AD8"/>
    <w:rPr>
      <w:rFonts w:ascii="Interstate-Regular" w:hAnsi="Interstate-Regular" w:cs="Arial"/>
      <w:b/>
      <w:sz w:val="28"/>
      <w:szCs w:val="28"/>
    </w:rPr>
  </w:style>
  <w:style w:type="character" w:customStyle="1" w:styleId="Heading2Char">
    <w:name w:val="Heading 2 Char"/>
    <w:basedOn w:val="DefaultParagraphFont"/>
    <w:link w:val="Heading2"/>
    <w:uiPriority w:val="9"/>
    <w:rsid w:val="001B4AD8"/>
    <w:rPr>
      <w:rFonts w:ascii="Interstate-Regular" w:hAnsi="Interstate-Regular" w:cs="Arial"/>
      <w:b/>
      <w:sz w:val="24"/>
      <w:szCs w:val="24"/>
    </w:rPr>
  </w:style>
  <w:style w:type="paragraph" w:styleId="TOC2">
    <w:name w:val="toc 2"/>
    <w:basedOn w:val="Normal"/>
    <w:next w:val="Normal"/>
    <w:autoRedefine/>
    <w:uiPriority w:val="39"/>
    <w:unhideWhenUsed/>
    <w:rsid w:val="008613F5"/>
    <w:pPr>
      <w:spacing w:after="100"/>
      <w:ind w:left="220"/>
    </w:pPr>
    <w:rPr>
      <w:rFonts w:ascii="Arial" w:hAnsi="Arial"/>
      <w:sz w:val="24"/>
    </w:rPr>
  </w:style>
  <w:style w:type="paragraph" w:styleId="TOC1">
    <w:name w:val="toc 1"/>
    <w:next w:val="Normal"/>
    <w:autoRedefine/>
    <w:uiPriority w:val="39"/>
    <w:unhideWhenUsed/>
    <w:rsid w:val="008613F5"/>
    <w:pPr>
      <w:spacing w:after="100"/>
    </w:pPr>
    <w:rPr>
      <w:rFonts w:ascii="Arial" w:hAnsi="Arial" w:cs="Arial"/>
      <w:b/>
      <w:sz w:val="24"/>
      <w:szCs w:val="28"/>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styleId="PlaceholderText">
    <w:name w:val="Placeholder Text"/>
    <w:basedOn w:val="DefaultParagraphFont"/>
    <w:uiPriority w:val="99"/>
    <w:semiHidden/>
    <w:rsid w:val="003202D7"/>
    <w:rPr>
      <w:color w:val="808080"/>
    </w:rPr>
  </w:style>
  <w:style w:type="character" w:styleId="CommentReference">
    <w:name w:val="annotation reference"/>
    <w:basedOn w:val="DefaultParagraphFont"/>
    <w:uiPriority w:val="99"/>
    <w:semiHidden/>
    <w:unhideWhenUsed/>
    <w:rsid w:val="00A659FF"/>
    <w:rPr>
      <w:sz w:val="16"/>
      <w:szCs w:val="16"/>
    </w:rPr>
  </w:style>
  <w:style w:type="paragraph" w:styleId="CommentText">
    <w:name w:val="annotation text"/>
    <w:basedOn w:val="Normal"/>
    <w:link w:val="CommentTextChar"/>
    <w:uiPriority w:val="99"/>
    <w:unhideWhenUsed/>
    <w:rsid w:val="00A659FF"/>
    <w:pPr>
      <w:spacing w:line="240" w:lineRule="auto"/>
    </w:pPr>
    <w:rPr>
      <w:sz w:val="20"/>
      <w:szCs w:val="20"/>
    </w:rPr>
  </w:style>
  <w:style w:type="character" w:customStyle="1" w:styleId="CommentTextChar">
    <w:name w:val="Comment Text Char"/>
    <w:basedOn w:val="DefaultParagraphFont"/>
    <w:link w:val="CommentText"/>
    <w:uiPriority w:val="99"/>
    <w:rsid w:val="00A659FF"/>
    <w:rPr>
      <w:sz w:val="20"/>
      <w:szCs w:val="20"/>
    </w:rPr>
  </w:style>
  <w:style w:type="paragraph" w:styleId="CommentSubject">
    <w:name w:val="annotation subject"/>
    <w:basedOn w:val="CommentText"/>
    <w:next w:val="CommentText"/>
    <w:link w:val="CommentSubjectChar"/>
    <w:uiPriority w:val="99"/>
    <w:semiHidden/>
    <w:unhideWhenUsed/>
    <w:rsid w:val="00A659FF"/>
    <w:rPr>
      <w:b/>
      <w:bCs/>
    </w:rPr>
  </w:style>
  <w:style w:type="character" w:customStyle="1" w:styleId="CommentSubjectChar">
    <w:name w:val="Comment Subject Char"/>
    <w:basedOn w:val="CommentTextChar"/>
    <w:link w:val="CommentSubject"/>
    <w:uiPriority w:val="99"/>
    <w:semiHidden/>
    <w:rsid w:val="00A659FF"/>
    <w:rPr>
      <w:b/>
      <w:bCs/>
      <w:sz w:val="20"/>
      <w:szCs w:val="20"/>
    </w:rPr>
  </w:style>
  <w:style w:type="character" w:styleId="UnresolvedMention">
    <w:name w:val="Unresolved Mention"/>
    <w:basedOn w:val="DefaultParagraphFont"/>
    <w:uiPriority w:val="99"/>
    <w:semiHidden/>
    <w:unhideWhenUsed/>
    <w:rsid w:val="00523347"/>
    <w:rPr>
      <w:color w:val="605E5C"/>
      <w:shd w:val="clear" w:color="auto" w:fill="E1DFDD"/>
    </w:rPr>
  </w:style>
  <w:style w:type="paragraph" w:styleId="Revision">
    <w:name w:val="Revision"/>
    <w:hidden/>
    <w:uiPriority w:val="99"/>
    <w:semiHidden/>
    <w:rsid w:val="00084AE5"/>
    <w:pPr>
      <w:spacing w:after="0" w:line="240" w:lineRule="auto"/>
    </w:pPr>
  </w:style>
  <w:style w:type="character" w:styleId="FollowedHyperlink">
    <w:name w:val="FollowedHyperlink"/>
    <w:basedOn w:val="DefaultParagraphFont"/>
    <w:uiPriority w:val="99"/>
    <w:semiHidden/>
    <w:unhideWhenUsed/>
    <w:rsid w:val="00A7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dot.org/traffic-volume-map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6E80F737E4DA5BDDB6102961D9800"/>
        <w:category>
          <w:name w:val="General"/>
          <w:gallery w:val="placeholder"/>
        </w:category>
        <w:types>
          <w:type w:val="bbPlcHdr"/>
        </w:types>
        <w:behaviors>
          <w:behavior w:val="content"/>
        </w:behaviors>
        <w:guid w:val="{33AB8341-6A96-4F30-826E-C419B9F45517}"/>
      </w:docPartPr>
      <w:docPartBody>
        <w:p w:rsidR="00A051F8" w:rsidRDefault="00CD5BE4" w:rsidP="00CD5BE4">
          <w:pPr>
            <w:pStyle w:val="4E36E80F737E4DA5BDDB6102961D9800"/>
          </w:pPr>
          <w:r w:rsidRPr="00E530A2">
            <w:rPr>
              <w:rStyle w:val="PlaceholderText"/>
            </w:rPr>
            <w:t>Click or tap here to enter text.</w:t>
          </w:r>
        </w:p>
      </w:docPartBody>
    </w:docPart>
    <w:docPart>
      <w:docPartPr>
        <w:name w:val="F659CB74F2364FF285963A4B56CFBF2C"/>
        <w:category>
          <w:name w:val="General"/>
          <w:gallery w:val="placeholder"/>
        </w:category>
        <w:types>
          <w:type w:val="bbPlcHdr"/>
        </w:types>
        <w:behaviors>
          <w:behavior w:val="content"/>
        </w:behaviors>
        <w:guid w:val="{EFE2983E-53C6-4339-A89C-44281AC54E07}"/>
      </w:docPartPr>
      <w:docPartBody>
        <w:p w:rsidR="00A051F8" w:rsidRDefault="00CD5BE4" w:rsidP="00CD5BE4">
          <w:pPr>
            <w:pStyle w:val="F659CB74F2364FF285963A4B56CFBF2C"/>
          </w:pPr>
          <w:r w:rsidRPr="00E53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E4"/>
    <w:rsid w:val="000B5DD7"/>
    <w:rsid w:val="001033EF"/>
    <w:rsid w:val="00175B73"/>
    <w:rsid w:val="00222ED0"/>
    <w:rsid w:val="002550CF"/>
    <w:rsid w:val="00367D10"/>
    <w:rsid w:val="003B3A7C"/>
    <w:rsid w:val="005F1C3F"/>
    <w:rsid w:val="00730E5E"/>
    <w:rsid w:val="00815DBE"/>
    <w:rsid w:val="008C339E"/>
    <w:rsid w:val="009C41C5"/>
    <w:rsid w:val="00A051F8"/>
    <w:rsid w:val="00A128A0"/>
    <w:rsid w:val="00B15A3A"/>
    <w:rsid w:val="00B4665E"/>
    <w:rsid w:val="00B81503"/>
    <w:rsid w:val="00CD5BE4"/>
    <w:rsid w:val="00D64768"/>
    <w:rsid w:val="00E34E07"/>
    <w:rsid w:val="00E5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BE4"/>
    <w:rPr>
      <w:color w:val="808080"/>
    </w:rPr>
  </w:style>
  <w:style w:type="paragraph" w:customStyle="1" w:styleId="9F0FCE0DCC3E4387A244AE77E7C64B4C">
    <w:name w:val="9F0FCE0DCC3E4387A244AE77E7C64B4C"/>
    <w:rsid w:val="00CD5BE4"/>
  </w:style>
  <w:style w:type="paragraph" w:customStyle="1" w:styleId="4E36E80F737E4DA5BDDB6102961D9800">
    <w:name w:val="4E36E80F737E4DA5BDDB6102961D9800"/>
    <w:rsid w:val="00CD5BE4"/>
  </w:style>
  <w:style w:type="paragraph" w:customStyle="1" w:styleId="F659CB74F2364FF285963A4B56CFBF2C">
    <w:name w:val="F659CB74F2364FF285963A4B56CFBF2C"/>
    <w:rsid w:val="00CD5BE4"/>
  </w:style>
  <w:style w:type="paragraph" w:customStyle="1" w:styleId="42A0C7E951BA4D86A0619AF2773CC181">
    <w:name w:val="42A0C7E951BA4D86A0619AF2773CC181"/>
    <w:rsid w:val="00CD5BE4"/>
  </w:style>
  <w:style w:type="paragraph" w:customStyle="1" w:styleId="241632A0F50F428E8B09A270286E60F0">
    <w:name w:val="241632A0F50F428E8B09A270286E60F0"/>
    <w:rsid w:val="00CD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C9E51A18-630E-455F-A5DD-2BDE2E72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D7B9D-A93F-4894-88CD-96E80310C569}">
  <ds:schemaRefs>
    <ds:schemaRef ds:uri="http://schemas.microsoft.com/sharepoint/v3/contenttype/forms"/>
  </ds:schemaRefs>
</ds:datastoreItem>
</file>

<file path=customXml/itemProps3.xml><?xml version="1.0" encoding="utf-8"?>
<ds:datastoreItem xmlns:ds="http://schemas.openxmlformats.org/officeDocument/2006/customXml" ds:itemID="{275D69F0-8F46-4C80-B371-6255E75E0815}">
  <ds:schemaRefs>
    <ds:schemaRef ds:uri="http://schemas.openxmlformats.org/officeDocument/2006/bibliography"/>
  </ds:schemaRefs>
</ds:datastoreItem>
</file>

<file path=customXml/itemProps4.xml><?xml version="1.0" encoding="utf-8"?>
<ds:datastoreItem xmlns:ds="http://schemas.openxmlformats.org/officeDocument/2006/customXml" ds:itemID="{4668AE90-8F1D-4A83-AA61-EA852AE52242}">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sharepoint/v4"/>
    <ds:schemaRef ds:uri="19a31306-eb16-498c-b29a-f264e853de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MoDOT HCS Reviewer's Checklist</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HCS Reviewer's Checklist</dc:title>
  <dc:subject/>
  <dc:creator>HNTB</dc:creator>
  <cp:keywords/>
  <dc:description/>
  <cp:lastModifiedBy>Keith Smith</cp:lastModifiedBy>
  <cp:revision>2</cp:revision>
  <cp:lastPrinted>2020-02-14T17:48:00Z</cp:lastPrinted>
  <dcterms:created xsi:type="dcterms:W3CDTF">2021-10-27T20:06:00Z</dcterms:created>
  <dcterms:modified xsi:type="dcterms:W3CDTF">2021-10-27T20:06:00Z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864800</vt:r8>
  </property>
</Properties>
</file>