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A6893" w14:textId="77777777" w:rsidR="00880892" w:rsidRDefault="00880892" w:rsidP="003843D9">
      <w:pPr>
        <w:jc w:val="center"/>
      </w:pPr>
      <w:bookmarkStart w:id="0" w:name="_GoBack"/>
      <w:bookmarkEnd w:id="0"/>
    </w:p>
    <w:p w14:paraId="0E1A6894" w14:textId="77777777" w:rsidR="00C106B5" w:rsidRDefault="00C106B5" w:rsidP="003843D9">
      <w:pPr>
        <w:jc w:val="center"/>
      </w:pPr>
    </w:p>
    <w:p w14:paraId="0E1A6895" w14:textId="77777777" w:rsidR="00C106B5" w:rsidRDefault="00C106B5" w:rsidP="003843D9">
      <w:pPr>
        <w:jc w:val="center"/>
      </w:pPr>
    </w:p>
    <w:p w14:paraId="0E1A6896" w14:textId="77777777" w:rsidR="00C106B5" w:rsidRDefault="00C106B5" w:rsidP="003843D9">
      <w:pPr>
        <w:jc w:val="center"/>
      </w:pPr>
    </w:p>
    <w:p w14:paraId="0E1A6897" w14:textId="77777777" w:rsidR="00C106B5" w:rsidRDefault="00C106B5" w:rsidP="003843D9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E1A68C4" wp14:editId="0E1A68C5">
            <wp:simplePos x="0" y="0"/>
            <wp:positionH relativeFrom="column">
              <wp:posOffset>1943100</wp:posOffset>
            </wp:positionH>
            <wp:positionV relativeFrom="paragraph">
              <wp:posOffset>8890</wp:posOffset>
            </wp:positionV>
            <wp:extent cx="1927860" cy="1285875"/>
            <wp:effectExtent l="0" t="0" r="0" b="9525"/>
            <wp:wrapNone/>
            <wp:docPr id="1" name="Picture 1" descr="http://bloximages.newyork1.vip.townnews.com/lebanondailyrecord.com/content/tncms/assets/v3/editorial/c/4e/c4e4ab5a-b28c-11e2-b356-0019bb30f31a/51815ea18b760.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loximages.newyork1.vip.townnews.com/lebanondailyrecord.com/content/tncms/assets/v3/editorial/c/4e/c4e4ab5a-b28c-11e2-b356-0019bb30f31a/51815ea18b760.imag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1A6898" w14:textId="77777777" w:rsidR="00C106B5" w:rsidRDefault="00C106B5" w:rsidP="003843D9">
      <w:pPr>
        <w:jc w:val="center"/>
      </w:pPr>
    </w:p>
    <w:p w14:paraId="0E1A6899" w14:textId="77777777" w:rsidR="00C106B5" w:rsidRDefault="00C106B5" w:rsidP="003843D9">
      <w:pPr>
        <w:jc w:val="center"/>
      </w:pPr>
    </w:p>
    <w:p w14:paraId="0E1A689A" w14:textId="77777777" w:rsidR="00C106B5" w:rsidRDefault="00C106B5" w:rsidP="003843D9">
      <w:pPr>
        <w:jc w:val="center"/>
      </w:pPr>
    </w:p>
    <w:p w14:paraId="0E1A689B" w14:textId="77777777" w:rsidR="00C106B5" w:rsidRDefault="00C106B5" w:rsidP="003843D9">
      <w:pPr>
        <w:jc w:val="center"/>
      </w:pPr>
    </w:p>
    <w:p w14:paraId="0E1A689C" w14:textId="77777777" w:rsidR="003843D9" w:rsidRPr="00C106B5" w:rsidRDefault="003843D9" w:rsidP="003843D9">
      <w:pPr>
        <w:jc w:val="center"/>
        <w:rPr>
          <w:sz w:val="32"/>
        </w:rPr>
      </w:pPr>
      <w:r w:rsidRPr="00C106B5">
        <w:rPr>
          <w:sz w:val="32"/>
        </w:rPr>
        <w:t>Systems Engineering Analysis Report</w:t>
      </w:r>
    </w:p>
    <w:p w14:paraId="0E1A689D" w14:textId="3CBFB723" w:rsidR="003843D9" w:rsidRPr="00C106B5" w:rsidRDefault="00C106B5" w:rsidP="003843D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[</w:t>
      </w:r>
      <w:r w:rsidR="003843D9" w:rsidRPr="00C106B5">
        <w:rPr>
          <w:b/>
          <w:sz w:val="44"/>
          <w:szCs w:val="44"/>
        </w:rPr>
        <w:t xml:space="preserve">Title of </w:t>
      </w:r>
      <w:r w:rsidR="00A06646">
        <w:rPr>
          <w:b/>
          <w:sz w:val="44"/>
          <w:szCs w:val="44"/>
        </w:rPr>
        <w:t>Project</w:t>
      </w:r>
      <w:r w:rsidR="00434FB0">
        <w:rPr>
          <w:b/>
          <w:sz w:val="44"/>
          <w:szCs w:val="44"/>
        </w:rPr>
        <w:t xml:space="preserve"> and Project Number</w:t>
      </w:r>
      <w:r>
        <w:rPr>
          <w:b/>
          <w:sz w:val="44"/>
          <w:szCs w:val="44"/>
        </w:rPr>
        <w:t>]</w:t>
      </w:r>
    </w:p>
    <w:p w14:paraId="05704BE5" w14:textId="40FC66D0" w:rsidR="002F51AE" w:rsidRDefault="003843D9" w:rsidP="003843D9">
      <w:pPr>
        <w:jc w:val="center"/>
        <w:rPr>
          <w:sz w:val="28"/>
        </w:rPr>
      </w:pPr>
      <w:r w:rsidRPr="00C106B5">
        <w:rPr>
          <w:sz w:val="28"/>
        </w:rPr>
        <w:t xml:space="preserve">Date:  </w:t>
      </w:r>
      <w:r w:rsidR="00E65792">
        <w:rPr>
          <w:sz w:val="28"/>
        </w:rPr>
        <w:t>[</w:t>
      </w:r>
      <w:r w:rsidR="002F51AE">
        <w:rPr>
          <w:sz w:val="28"/>
        </w:rPr>
        <w:t>Month Day, Year</w:t>
      </w:r>
      <w:r w:rsidR="00E65792">
        <w:rPr>
          <w:sz w:val="28"/>
        </w:rPr>
        <w:t>]</w:t>
      </w:r>
    </w:p>
    <w:p w14:paraId="0E1A68A0" w14:textId="2E010B3C" w:rsidR="003843D9" w:rsidRPr="00C106B5" w:rsidRDefault="003843D9" w:rsidP="003843D9">
      <w:pPr>
        <w:jc w:val="center"/>
        <w:rPr>
          <w:sz w:val="28"/>
        </w:rPr>
      </w:pPr>
      <w:r w:rsidRPr="00C106B5">
        <w:rPr>
          <w:sz w:val="28"/>
        </w:rPr>
        <w:t xml:space="preserve">Prepared by:  </w:t>
      </w:r>
      <w:r w:rsidR="00E65792">
        <w:rPr>
          <w:sz w:val="28"/>
        </w:rPr>
        <w:t>[Name, Job Title]</w:t>
      </w:r>
    </w:p>
    <w:p w14:paraId="652BD49D" w14:textId="1D58083E" w:rsidR="00741D60" w:rsidRPr="00E65792" w:rsidRDefault="00880892" w:rsidP="003E6454">
      <w:pPr>
        <w:rPr>
          <w:rFonts w:ascii="Times New Roman" w:hAnsi="Times New Roman" w:cs="Times New Roman"/>
        </w:rPr>
      </w:pPr>
      <w:r>
        <w:br w:type="page"/>
      </w:r>
      <w:r w:rsidR="009B6C21" w:rsidRPr="00D40DB1">
        <w:rPr>
          <w:rFonts w:ascii="Times New Roman" w:hAnsi="Times New Roman" w:cs="Times New Roman"/>
          <w:b/>
          <w:sz w:val="28"/>
          <w:highlight w:val="yellow"/>
        </w:rPr>
        <w:lastRenderedPageBreak/>
        <w:t>Note:</w:t>
      </w:r>
      <w:r w:rsidR="009B6C21" w:rsidRPr="00D40DB1">
        <w:rPr>
          <w:rFonts w:ascii="Times New Roman" w:hAnsi="Times New Roman" w:cs="Times New Roman"/>
          <w:sz w:val="28"/>
          <w:highlight w:val="yellow"/>
        </w:rPr>
        <w:t xml:space="preserve">  </w:t>
      </w:r>
      <w:r w:rsidR="009B6C21" w:rsidRPr="00D40DB1">
        <w:rPr>
          <w:rFonts w:ascii="Times New Roman" w:hAnsi="Times New Roman" w:cs="Times New Roman"/>
          <w:sz w:val="24"/>
          <w:highlight w:val="yellow"/>
        </w:rPr>
        <w:t>The following sections</w:t>
      </w:r>
      <w:r w:rsidR="00434FB0" w:rsidRPr="00D40DB1">
        <w:rPr>
          <w:rFonts w:ascii="Times New Roman" w:hAnsi="Times New Roman" w:cs="Times New Roman"/>
          <w:sz w:val="24"/>
          <w:highlight w:val="yellow"/>
        </w:rPr>
        <w:t xml:space="preserve"> meet</w:t>
      </w:r>
      <w:r w:rsidR="009B6C21" w:rsidRPr="00D40DB1">
        <w:rPr>
          <w:rFonts w:ascii="Times New Roman" w:hAnsi="Times New Roman" w:cs="Times New Roman"/>
          <w:sz w:val="24"/>
          <w:highlight w:val="yellow"/>
        </w:rPr>
        <w:t xml:space="preserve"> the minimum requirement</w:t>
      </w:r>
      <w:r w:rsidR="00434FB0" w:rsidRPr="00D40DB1">
        <w:rPr>
          <w:rFonts w:ascii="Times New Roman" w:hAnsi="Times New Roman" w:cs="Times New Roman"/>
          <w:sz w:val="24"/>
          <w:highlight w:val="yellow"/>
        </w:rPr>
        <w:t>s</w:t>
      </w:r>
      <w:r w:rsidR="009B6C21" w:rsidRPr="00D40DB1">
        <w:rPr>
          <w:rFonts w:ascii="Times New Roman" w:hAnsi="Times New Roman" w:cs="Times New Roman"/>
          <w:sz w:val="24"/>
          <w:highlight w:val="yellow"/>
        </w:rPr>
        <w:t xml:space="preserve"> </w:t>
      </w:r>
      <w:r w:rsidR="00434FB0" w:rsidRPr="00D40DB1">
        <w:rPr>
          <w:rFonts w:ascii="Times New Roman" w:hAnsi="Times New Roman" w:cs="Times New Roman"/>
          <w:sz w:val="24"/>
          <w:highlight w:val="yellow"/>
        </w:rPr>
        <w:t xml:space="preserve">of information </w:t>
      </w:r>
      <w:r w:rsidR="009B6C21" w:rsidRPr="00D40DB1">
        <w:rPr>
          <w:rFonts w:ascii="Times New Roman" w:hAnsi="Times New Roman" w:cs="Times New Roman"/>
          <w:sz w:val="24"/>
          <w:highlight w:val="yellow"/>
        </w:rPr>
        <w:t xml:space="preserve">to be included in </w:t>
      </w:r>
      <w:r w:rsidR="00434FB0" w:rsidRPr="00D40DB1">
        <w:rPr>
          <w:rFonts w:ascii="Times New Roman" w:hAnsi="Times New Roman" w:cs="Times New Roman"/>
          <w:sz w:val="24"/>
          <w:highlight w:val="yellow"/>
        </w:rPr>
        <w:t>a project</w:t>
      </w:r>
      <w:r w:rsidR="009B6C21" w:rsidRPr="00D40DB1">
        <w:rPr>
          <w:rFonts w:ascii="Times New Roman" w:hAnsi="Times New Roman" w:cs="Times New Roman"/>
          <w:sz w:val="24"/>
          <w:highlight w:val="yellow"/>
        </w:rPr>
        <w:t xml:space="preserve"> S</w:t>
      </w:r>
      <w:r w:rsidR="00434FB0" w:rsidRPr="00D40DB1">
        <w:rPr>
          <w:rFonts w:ascii="Times New Roman" w:hAnsi="Times New Roman" w:cs="Times New Roman"/>
          <w:sz w:val="24"/>
          <w:highlight w:val="yellow"/>
        </w:rPr>
        <w:t xml:space="preserve">ystems </w:t>
      </w:r>
      <w:r w:rsidR="009B6C21" w:rsidRPr="00D40DB1">
        <w:rPr>
          <w:rFonts w:ascii="Times New Roman" w:hAnsi="Times New Roman" w:cs="Times New Roman"/>
          <w:sz w:val="24"/>
          <w:highlight w:val="yellow"/>
        </w:rPr>
        <w:t>E</w:t>
      </w:r>
      <w:r w:rsidR="00434FB0" w:rsidRPr="00D40DB1">
        <w:rPr>
          <w:rFonts w:ascii="Times New Roman" w:hAnsi="Times New Roman" w:cs="Times New Roman"/>
          <w:sz w:val="24"/>
          <w:highlight w:val="yellow"/>
        </w:rPr>
        <w:t xml:space="preserve">ngineering </w:t>
      </w:r>
      <w:r w:rsidR="009B6C21" w:rsidRPr="00D40DB1">
        <w:rPr>
          <w:rFonts w:ascii="Times New Roman" w:hAnsi="Times New Roman" w:cs="Times New Roman"/>
          <w:sz w:val="24"/>
          <w:highlight w:val="yellow"/>
        </w:rPr>
        <w:t>A</w:t>
      </w:r>
      <w:r w:rsidR="00434FB0" w:rsidRPr="00D40DB1">
        <w:rPr>
          <w:rFonts w:ascii="Times New Roman" w:hAnsi="Times New Roman" w:cs="Times New Roman"/>
          <w:sz w:val="24"/>
          <w:highlight w:val="yellow"/>
        </w:rPr>
        <w:t>nalysis</w:t>
      </w:r>
      <w:r w:rsidR="009B6C21" w:rsidRPr="00D40DB1">
        <w:rPr>
          <w:rFonts w:ascii="Times New Roman" w:hAnsi="Times New Roman" w:cs="Times New Roman"/>
          <w:sz w:val="24"/>
          <w:highlight w:val="yellow"/>
        </w:rPr>
        <w:t xml:space="preserve"> according to </w:t>
      </w:r>
      <w:hyperlink r:id="rId13" w:history="1">
        <w:r w:rsidR="00434FB0" w:rsidRPr="00E65792">
          <w:rPr>
            <w:rStyle w:val="Hyperlink"/>
            <w:rFonts w:ascii="Times New Roman" w:hAnsi="Times New Roman" w:cs="Times New Roman"/>
            <w:sz w:val="24"/>
            <w:highlight w:val="yellow"/>
          </w:rPr>
          <w:t xml:space="preserve">23 </w:t>
        </w:r>
        <w:r w:rsidR="009B6C21" w:rsidRPr="00E65792">
          <w:rPr>
            <w:rStyle w:val="Hyperlink"/>
            <w:rFonts w:ascii="Times New Roman" w:hAnsi="Times New Roman" w:cs="Times New Roman"/>
            <w:sz w:val="24"/>
            <w:highlight w:val="yellow"/>
          </w:rPr>
          <w:t>CFR</w:t>
        </w:r>
        <w:r w:rsidR="00434FB0" w:rsidRPr="00E65792">
          <w:rPr>
            <w:rStyle w:val="Hyperlink"/>
            <w:rFonts w:ascii="Times New Roman" w:hAnsi="Times New Roman" w:cs="Times New Roman"/>
            <w:sz w:val="24"/>
            <w:highlight w:val="yellow"/>
          </w:rPr>
          <w:t xml:space="preserve"> 940.11</w:t>
        </w:r>
      </w:hyperlink>
      <w:r w:rsidR="00434FB0" w:rsidRPr="00E65792">
        <w:rPr>
          <w:rFonts w:ascii="Times New Roman" w:hAnsi="Times New Roman" w:cs="Times New Roman"/>
          <w:sz w:val="24"/>
          <w:highlight w:val="yellow"/>
        </w:rPr>
        <w:t>.</w:t>
      </w:r>
      <w:r w:rsidR="00E65792">
        <w:rPr>
          <w:rFonts w:ascii="Times New Roman" w:hAnsi="Times New Roman" w:cs="Times New Roman"/>
          <w:sz w:val="24"/>
          <w:highlight w:val="yellow"/>
        </w:rPr>
        <w:t xml:space="preserve"> </w:t>
      </w:r>
      <w:r w:rsidR="00741D60" w:rsidRPr="00E65792">
        <w:rPr>
          <w:rFonts w:ascii="Times New Roman" w:hAnsi="Times New Roman" w:cs="Times New Roman"/>
          <w:b/>
          <w:sz w:val="24"/>
          <w:highlight w:val="yellow"/>
        </w:rPr>
        <w:t>Delete the notes and explanation paragraphs that are throughout this document before submittal.</w:t>
      </w:r>
      <w:r w:rsidR="00741D60" w:rsidRPr="00D40DB1">
        <w:rPr>
          <w:rFonts w:ascii="Times New Roman" w:hAnsi="Times New Roman" w:cs="Times New Roman"/>
          <w:b/>
          <w:sz w:val="24"/>
        </w:rPr>
        <w:t xml:space="preserve">  </w:t>
      </w:r>
    </w:p>
    <w:p w14:paraId="0E1A68B1" w14:textId="77777777" w:rsidR="00880892" w:rsidRPr="00D40DB1" w:rsidRDefault="00880892" w:rsidP="00CF091C">
      <w:pPr>
        <w:pStyle w:val="Heading1"/>
        <w:rPr>
          <w:rFonts w:ascii="Times New Roman" w:hAnsi="Times New Roman" w:cs="Times New Roman"/>
        </w:rPr>
      </w:pPr>
      <w:r w:rsidRPr="00D40DB1">
        <w:rPr>
          <w:rFonts w:ascii="Times New Roman" w:hAnsi="Times New Roman" w:cs="Times New Roman"/>
        </w:rPr>
        <w:t>Project Description</w:t>
      </w:r>
    </w:p>
    <w:p w14:paraId="5C2B474C" w14:textId="049C7ABF" w:rsidR="00831E73" w:rsidRPr="00D40DB1" w:rsidRDefault="001D22C6" w:rsidP="001D22C6">
      <w:pPr>
        <w:contextualSpacing/>
        <w:rPr>
          <w:rFonts w:ascii="Times New Roman" w:hAnsi="Times New Roman" w:cs="Times New Roman"/>
          <w:i/>
        </w:rPr>
      </w:pPr>
      <w:r w:rsidRPr="00D40DB1">
        <w:rPr>
          <w:rFonts w:ascii="Times New Roman" w:hAnsi="Times New Roman" w:cs="Times New Roman"/>
          <w:i/>
        </w:rPr>
        <w:t>E</w:t>
      </w:r>
      <w:r w:rsidR="007922DD" w:rsidRPr="00D40DB1">
        <w:rPr>
          <w:rFonts w:ascii="Times New Roman" w:hAnsi="Times New Roman" w:cs="Times New Roman"/>
          <w:i/>
        </w:rPr>
        <w:t>xp</w:t>
      </w:r>
      <w:r w:rsidR="00A7507C" w:rsidRPr="00D40DB1">
        <w:rPr>
          <w:rFonts w:ascii="Times New Roman" w:hAnsi="Times New Roman" w:cs="Times New Roman"/>
          <w:i/>
        </w:rPr>
        <w:t>lain the scope of the project</w:t>
      </w:r>
      <w:r w:rsidRPr="00D40DB1">
        <w:rPr>
          <w:rFonts w:ascii="Times New Roman" w:hAnsi="Times New Roman" w:cs="Times New Roman"/>
          <w:i/>
        </w:rPr>
        <w:t>.</w:t>
      </w:r>
    </w:p>
    <w:p w14:paraId="159E41B6" w14:textId="77777777" w:rsidR="00A7507C" w:rsidRPr="00D40DB1" w:rsidRDefault="00A7507C" w:rsidP="00A7507C">
      <w:pPr>
        <w:pStyle w:val="Heading1"/>
        <w:rPr>
          <w:rFonts w:ascii="Times New Roman" w:hAnsi="Times New Roman" w:cs="Times New Roman"/>
        </w:rPr>
      </w:pPr>
      <w:r w:rsidRPr="00D40DB1">
        <w:rPr>
          <w:rFonts w:ascii="Times New Roman" w:hAnsi="Times New Roman" w:cs="Times New Roman"/>
        </w:rPr>
        <w:t>Purpose</w:t>
      </w:r>
    </w:p>
    <w:p w14:paraId="6D5CA120" w14:textId="38EAF3B7" w:rsidR="00A7507C" w:rsidRPr="00D40DB1" w:rsidRDefault="00A7507C" w:rsidP="001D22C6">
      <w:pPr>
        <w:rPr>
          <w:rFonts w:ascii="Times New Roman" w:hAnsi="Times New Roman" w:cs="Times New Roman"/>
          <w:i/>
        </w:rPr>
      </w:pPr>
      <w:r w:rsidRPr="00D40DB1">
        <w:rPr>
          <w:rFonts w:ascii="Times New Roman" w:hAnsi="Times New Roman" w:cs="Times New Roman"/>
          <w:i/>
        </w:rPr>
        <w:t>Describe the needs and requirements the project is filling and the goals of the project.</w:t>
      </w:r>
    </w:p>
    <w:p w14:paraId="0E1A68B3" w14:textId="77777777" w:rsidR="00880892" w:rsidRPr="00D40DB1" w:rsidRDefault="00880892" w:rsidP="001D22C6">
      <w:pPr>
        <w:pStyle w:val="Heading1"/>
        <w:contextualSpacing/>
        <w:rPr>
          <w:rFonts w:ascii="Times New Roman" w:hAnsi="Times New Roman" w:cs="Times New Roman"/>
        </w:rPr>
      </w:pPr>
      <w:r w:rsidRPr="00D40DB1">
        <w:rPr>
          <w:rFonts w:ascii="Times New Roman" w:hAnsi="Times New Roman" w:cs="Times New Roman"/>
        </w:rPr>
        <w:t>Compliance with Regional Architecture</w:t>
      </w:r>
    </w:p>
    <w:p w14:paraId="0E1A68B4" w14:textId="753BFA4F" w:rsidR="00EC5D79" w:rsidRPr="00D40DB1" w:rsidRDefault="000A6341">
      <w:pPr>
        <w:rPr>
          <w:rFonts w:ascii="Times New Roman" w:hAnsi="Times New Roman" w:cs="Times New Roman"/>
          <w:i/>
        </w:rPr>
      </w:pPr>
      <w:r w:rsidRPr="00D40DB1">
        <w:rPr>
          <w:rFonts w:ascii="Times New Roman" w:hAnsi="Times New Roman" w:cs="Times New Roman"/>
          <w:i/>
        </w:rPr>
        <w:t xml:space="preserve">This section </w:t>
      </w:r>
      <w:r w:rsidR="00BA26ED" w:rsidRPr="00D40DB1">
        <w:rPr>
          <w:rFonts w:ascii="Times New Roman" w:hAnsi="Times New Roman" w:cs="Times New Roman"/>
          <w:i/>
        </w:rPr>
        <w:t xml:space="preserve">identifies </w:t>
      </w:r>
      <w:r w:rsidR="00D40DB1" w:rsidRPr="00D40DB1">
        <w:rPr>
          <w:rFonts w:ascii="Times New Roman" w:hAnsi="Times New Roman" w:cs="Times New Roman"/>
          <w:i/>
        </w:rPr>
        <w:t>objectives</w:t>
      </w:r>
      <w:r w:rsidR="00BA26ED" w:rsidRPr="00D40DB1">
        <w:rPr>
          <w:rFonts w:ascii="Times New Roman" w:hAnsi="Times New Roman" w:cs="Times New Roman"/>
          <w:i/>
        </w:rPr>
        <w:t xml:space="preserve"> of the regional ITS architecture being implemented. D</w:t>
      </w:r>
      <w:r w:rsidRPr="00D40DB1">
        <w:rPr>
          <w:rFonts w:ascii="Times New Roman" w:hAnsi="Times New Roman" w:cs="Times New Roman"/>
          <w:i/>
        </w:rPr>
        <w:t xml:space="preserve">iscuss how the project will </w:t>
      </w:r>
      <w:r w:rsidR="00CF091C" w:rsidRPr="00D40DB1">
        <w:rPr>
          <w:rFonts w:ascii="Times New Roman" w:hAnsi="Times New Roman" w:cs="Times New Roman"/>
          <w:i/>
        </w:rPr>
        <w:t>coincide with the</w:t>
      </w:r>
      <w:r w:rsidR="00D40DB1" w:rsidRPr="00D40DB1">
        <w:rPr>
          <w:rFonts w:ascii="Times New Roman" w:hAnsi="Times New Roman" w:cs="Times New Roman"/>
          <w:i/>
        </w:rPr>
        <w:t>se goals and objectives. For example, the installation of a CCTV system could fit under an objective of Real Time Travel Info.</w:t>
      </w:r>
      <w:r w:rsidR="007412CA" w:rsidRPr="00D40DB1">
        <w:rPr>
          <w:rFonts w:ascii="Times New Roman" w:hAnsi="Times New Roman" w:cs="Times New Roman"/>
          <w:i/>
        </w:rPr>
        <w:t xml:space="preserve"> </w:t>
      </w:r>
      <w:r w:rsidR="00CF091C" w:rsidRPr="00D40DB1">
        <w:rPr>
          <w:rFonts w:ascii="Times New Roman" w:hAnsi="Times New Roman" w:cs="Times New Roman"/>
          <w:i/>
        </w:rPr>
        <w:t xml:space="preserve">If there is not a regional architecture then it should be compared to </w:t>
      </w:r>
      <w:r w:rsidR="00A7507C" w:rsidRPr="00D40DB1">
        <w:rPr>
          <w:rFonts w:ascii="Times New Roman" w:hAnsi="Times New Roman" w:cs="Times New Roman"/>
          <w:i/>
        </w:rPr>
        <w:t>the national architecture.</w:t>
      </w:r>
    </w:p>
    <w:p w14:paraId="0E1A68B5" w14:textId="51DEF1BA" w:rsidR="00880892" w:rsidRPr="00D40DB1" w:rsidRDefault="00E65792" w:rsidP="00CF091C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Participating Agency</w:t>
      </w:r>
      <w:r w:rsidR="00880892" w:rsidRPr="00D40DB1">
        <w:rPr>
          <w:rFonts w:ascii="Times New Roman" w:hAnsi="Times New Roman" w:cs="Times New Roman"/>
        </w:rPr>
        <w:t xml:space="preserve"> Roles and Responsibilities</w:t>
      </w:r>
    </w:p>
    <w:p w14:paraId="176D9375" w14:textId="5BAABA76" w:rsidR="00A52F3B" w:rsidRDefault="00EC5D79" w:rsidP="00A52F3B">
      <w:pPr>
        <w:rPr>
          <w:rFonts w:ascii="Times New Roman" w:hAnsi="Times New Roman" w:cs="Times New Roman"/>
          <w:i/>
        </w:rPr>
      </w:pPr>
      <w:r w:rsidRPr="00D40DB1">
        <w:rPr>
          <w:rFonts w:ascii="Times New Roman" w:hAnsi="Times New Roman" w:cs="Times New Roman"/>
          <w:i/>
        </w:rPr>
        <w:t xml:space="preserve">List all of the agencies who are involved as stakeholders and list/explain their roles and responsibilities with regards to the implementation and operation of the ITS system.  </w:t>
      </w:r>
      <w:r w:rsidR="00831E73" w:rsidRPr="00D40DB1">
        <w:rPr>
          <w:rFonts w:ascii="Times New Roman" w:hAnsi="Times New Roman" w:cs="Times New Roman"/>
          <w:i/>
        </w:rPr>
        <w:t xml:space="preserve">Note:  This </w:t>
      </w:r>
      <w:r w:rsidR="003620BC" w:rsidRPr="00D40DB1">
        <w:rPr>
          <w:rFonts w:ascii="Times New Roman" w:hAnsi="Times New Roman" w:cs="Times New Roman"/>
          <w:i/>
        </w:rPr>
        <w:t>does not have to b</w:t>
      </w:r>
      <w:r w:rsidR="00831E73" w:rsidRPr="00D40DB1">
        <w:rPr>
          <w:rFonts w:ascii="Times New Roman" w:hAnsi="Times New Roman" w:cs="Times New Roman"/>
          <w:i/>
        </w:rPr>
        <w:t xml:space="preserve">e </w:t>
      </w:r>
      <w:r w:rsidR="003620BC" w:rsidRPr="00D40DB1">
        <w:rPr>
          <w:rFonts w:ascii="Times New Roman" w:hAnsi="Times New Roman" w:cs="Times New Roman"/>
          <w:i/>
        </w:rPr>
        <w:t>done in the format of a table.</w:t>
      </w:r>
      <w:r w:rsidR="00A52F3B" w:rsidRPr="00A52F3B">
        <w:rPr>
          <w:rFonts w:ascii="Times New Roman" w:hAnsi="Times New Roman" w:cs="Times New Roman"/>
          <w:i/>
        </w:rPr>
        <w:t xml:space="preserve"> </w:t>
      </w:r>
      <w:r w:rsidR="00A52F3B">
        <w:rPr>
          <w:rFonts w:ascii="Times New Roman" w:hAnsi="Times New Roman" w:cs="Times New Roman"/>
          <w:i/>
        </w:rPr>
        <w:t>An example for a camera installation project is shown in italics below.</w:t>
      </w:r>
    </w:p>
    <w:p w14:paraId="2D164037" w14:textId="4A8C5C02" w:rsidR="00831E73" w:rsidRPr="00D40DB1" w:rsidRDefault="00831E73" w:rsidP="00831E73">
      <w:pPr>
        <w:pStyle w:val="Caption"/>
        <w:keepNext/>
        <w:rPr>
          <w:rFonts w:ascii="Times New Roman" w:hAnsi="Times New Roman" w:cs="Times New Roman"/>
          <w:color w:val="auto"/>
          <w:sz w:val="24"/>
        </w:rPr>
      </w:pPr>
      <w:r w:rsidRPr="00D40DB1">
        <w:rPr>
          <w:rFonts w:ascii="Times New Roman" w:hAnsi="Times New Roman" w:cs="Times New Roman"/>
          <w:color w:val="auto"/>
          <w:sz w:val="24"/>
        </w:rPr>
        <w:t>Table</w:t>
      </w:r>
      <w:r w:rsidR="003620BC" w:rsidRPr="00D40DB1">
        <w:rPr>
          <w:rFonts w:ascii="Times New Roman" w:hAnsi="Times New Roman" w:cs="Times New Roman"/>
          <w:color w:val="auto"/>
          <w:sz w:val="24"/>
        </w:rPr>
        <w:t xml:space="preserve"> 1</w:t>
      </w:r>
      <w:r w:rsidRPr="00D40DB1">
        <w:rPr>
          <w:rFonts w:ascii="Times New Roman" w:hAnsi="Times New Roman" w:cs="Times New Roman"/>
          <w:color w:val="auto"/>
          <w:sz w:val="24"/>
        </w:rPr>
        <w:t>:  Agency/Stakeholder Roles and Responsibilities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6276"/>
      </w:tblGrid>
      <w:tr w:rsidR="00A52F3B" w:rsidRPr="00D40DB1" w14:paraId="23831295" w14:textId="77777777" w:rsidTr="00A52F3B">
        <w:tc>
          <w:tcPr>
            <w:tcW w:w="3192" w:type="dxa"/>
            <w:shd w:val="clear" w:color="auto" w:fill="BFBFBF" w:themeFill="background1" w:themeFillShade="BF"/>
            <w:vAlign w:val="center"/>
          </w:tcPr>
          <w:p w14:paraId="3CA59246" w14:textId="05E4126B" w:rsidR="00A52F3B" w:rsidRPr="00D40DB1" w:rsidRDefault="00A52F3B" w:rsidP="00831E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0DB1">
              <w:rPr>
                <w:rFonts w:ascii="Times New Roman" w:hAnsi="Times New Roman" w:cs="Times New Roman"/>
                <w:b/>
                <w:sz w:val="24"/>
              </w:rPr>
              <w:t>Agency/Stakeholder</w:t>
            </w:r>
          </w:p>
        </w:tc>
        <w:tc>
          <w:tcPr>
            <w:tcW w:w="6276" w:type="dxa"/>
            <w:shd w:val="clear" w:color="auto" w:fill="BFBFBF" w:themeFill="background1" w:themeFillShade="BF"/>
            <w:vAlign w:val="center"/>
          </w:tcPr>
          <w:p w14:paraId="36E96038" w14:textId="410EF10E" w:rsidR="00A52F3B" w:rsidRPr="00D40DB1" w:rsidRDefault="00A52F3B" w:rsidP="00831E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0DB1">
              <w:rPr>
                <w:rFonts w:ascii="Times New Roman" w:hAnsi="Times New Roman" w:cs="Times New Roman"/>
                <w:b/>
                <w:sz w:val="24"/>
              </w:rPr>
              <w:t>List of Roles and Responsibilities</w:t>
            </w:r>
          </w:p>
        </w:tc>
      </w:tr>
      <w:tr w:rsidR="00A52F3B" w:rsidRPr="00D40DB1" w14:paraId="6F7253F0" w14:textId="77777777" w:rsidTr="00A52F3B">
        <w:tc>
          <w:tcPr>
            <w:tcW w:w="3192" w:type="dxa"/>
          </w:tcPr>
          <w:p w14:paraId="3741CF21" w14:textId="2AAB762D" w:rsidR="00A52F3B" w:rsidRPr="00A52F3B" w:rsidRDefault="00A52F3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MoDOT</w:t>
            </w:r>
          </w:p>
        </w:tc>
        <w:tc>
          <w:tcPr>
            <w:tcW w:w="6276" w:type="dxa"/>
          </w:tcPr>
          <w:p w14:paraId="2FACF33F" w14:textId="77777777" w:rsidR="00A52F3B" w:rsidRPr="00E80932" w:rsidRDefault="00A52F3B" w:rsidP="00A52F3B">
            <w:pPr>
              <w:pStyle w:val="ListParagraph"/>
              <w:numPr>
                <w:ilvl w:val="0"/>
                <w:numId w:val="4"/>
              </w:numPr>
              <w:ind w:left="318" w:hanging="270"/>
              <w:rPr>
                <w:rFonts w:ascii="Times New Roman" w:hAnsi="Times New Roman" w:cs="Times New Roman"/>
                <w:i/>
              </w:rPr>
            </w:pPr>
            <w:r w:rsidRPr="00E80932">
              <w:rPr>
                <w:rFonts w:ascii="Times New Roman" w:hAnsi="Times New Roman" w:cs="Times New Roman"/>
                <w:i/>
              </w:rPr>
              <w:t>Lead agency in the design, construction, and operation of this project.</w:t>
            </w:r>
          </w:p>
          <w:p w14:paraId="72B3E9D8" w14:textId="21511047" w:rsidR="00A52F3B" w:rsidRPr="00A52F3B" w:rsidRDefault="00E80932" w:rsidP="00A52F3B">
            <w:pPr>
              <w:pStyle w:val="ListParagraph"/>
              <w:numPr>
                <w:ilvl w:val="0"/>
                <w:numId w:val="4"/>
              </w:numPr>
              <w:ind w:left="318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Maintain the ITS s</w:t>
            </w:r>
            <w:r w:rsidR="00A52F3B" w:rsidRPr="00E80932">
              <w:rPr>
                <w:rFonts w:ascii="Times New Roman" w:hAnsi="Times New Roman" w:cs="Times New Roman"/>
                <w:i/>
              </w:rPr>
              <w:t>ystem</w:t>
            </w:r>
            <w:r w:rsidR="00E65792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A52F3B" w:rsidRPr="00D40DB1" w14:paraId="607F0023" w14:textId="77777777" w:rsidTr="00A52F3B">
        <w:tc>
          <w:tcPr>
            <w:tcW w:w="3192" w:type="dxa"/>
          </w:tcPr>
          <w:p w14:paraId="4577B9CB" w14:textId="6686F91E" w:rsidR="00A52F3B" w:rsidRPr="00E80932" w:rsidRDefault="00E80932">
            <w:pPr>
              <w:rPr>
                <w:rFonts w:ascii="Times New Roman" w:hAnsi="Times New Roman" w:cs="Times New Roman"/>
                <w:i/>
              </w:rPr>
            </w:pPr>
            <w:r w:rsidRPr="00E80932">
              <w:rPr>
                <w:rFonts w:ascii="Times New Roman" w:hAnsi="Times New Roman" w:cs="Times New Roman"/>
                <w:i/>
              </w:rPr>
              <w:t>MoDOT Gateway Guide TMC</w:t>
            </w:r>
          </w:p>
        </w:tc>
        <w:tc>
          <w:tcPr>
            <w:tcW w:w="6276" w:type="dxa"/>
          </w:tcPr>
          <w:p w14:paraId="1D1F85E7" w14:textId="3DEA3AAD" w:rsidR="00A52F3B" w:rsidRPr="00E80932" w:rsidRDefault="00E80932" w:rsidP="00E80932">
            <w:pPr>
              <w:pStyle w:val="ListParagraph"/>
              <w:numPr>
                <w:ilvl w:val="0"/>
                <w:numId w:val="5"/>
              </w:numPr>
              <w:ind w:left="318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Perform incident verification through video surveillance</w:t>
            </w:r>
            <w:r w:rsidR="00E65792">
              <w:rPr>
                <w:rFonts w:ascii="Times New Roman" w:hAnsi="Times New Roman" w:cs="Times New Roman"/>
                <w:i/>
              </w:rPr>
              <w:t>.</w:t>
            </w:r>
          </w:p>
        </w:tc>
      </w:tr>
    </w:tbl>
    <w:p w14:paraId="0E1A68B7" w14:textId="77777777" w:rsidR="00880892" w:rsidRPr="00D40DB1" w:rsidRDefault="00880892" w:rsidP="00CF091C">
      <w:pPr>
        <w:pStyle w:val="Heading1"/>
        <w:rPr>
          <w:rFonts w:ascii="Times New Roman" w:hAnsi="Times New Roman" w:cs="Times New Roman"/>
        </w:rPr>
      </w:pPr>
      <w:r w:rsidRPr="00D40DB1">
        <w:rPr>
          <w:rFonts w:ascii="Times New Roman" w:hAnsi="Times New Roman" w:cs="Times New Roman"/>
        </w:rPr>
        <w:t>Requirements Definitions</w:t>
      </w:r>
    </w:p>
    <w:p w14:paraId="400057E8" w14:textId="4C81CD3D" w:rsidR="00A46DD5" w:rsidRDefault="004212B7" w:rsidP="0026290A">
      <w:pPr>
        <w:rPr>
          <w:rFonts w:ascii="Times New Roman" w:hAnsi="Times New Roman" w:cs="Times New Roman"/>
          <w:i/>
        </w:rPr>
      </w:pPr>
      <w:r w:rsidRPr="00D40DB1">
        <w:rPr>
          <w:rFonts w:ascii="Times New Roman" w:hAnsi="Times New Roman" w:cs="Times New Roman"/>
          <w:i/>
        </w:rPr>
        <w:t>This section goes th</w:t>
      </w:r>
      <w:r w:rsidR="00A46DD5">
        <w:rPr>
          <w:rFonts w:ascii="Times New Roman" w:hAnsi="Times New Roman" w:cs="Times New Roman"/>
          <w:i/>
        </w:rPr>
        <w:t xml:space="preserve">rough the necessary systems or </w:t>
      </w:r>
      <w:r w:rsidRPr="00D40DB1">
        <w:rPr>
          <w:rFonts w:ascii="Times New Roman" w:hAnsi="Times New Roman" w:cs="Times New Roman"/>
          <w:i/>
        </w:rPr>
        <w:t>that will be needed for the success of the project</w:t>
      </w:r>
      <w:r w:rsidR="00D40DB1" w:rsidRPr="00D40DB1">
        <w:rPr>
          <w:rFonts w:ascii="Times New Roman" w:hAnsi="Times New Roman" w:cs="Times New Roman"/>
          <w:i/>
        </w:rPr>
        <w:t>. In terms of the regional ITS architectures, these are subsystems, functional areas, and requirements.</w:t>
      </w:r>
      <w:r w:rsidR="00A52F3B">
        <w:rPr>
          <w:rFonts w:ascii="Times New Roman" w:hAnsi="Times New Roman" w:cs="Times New Roman"/>
          <w:i/>
        </w:rPr>
        <w:t xml:space="preserve"> </w:t>
      </w:r>
      <w:r w:rsidR="00A46DD5">
        <w:rPr>
          <w:rFonts w:ascii="Times New Roman" w:hAnsi="Times New Roman" w:cs="Times New Roman"/>
          <w:i/>
        </w:rPr>
        <w:t>An example for a camera installation project is shown in italics below</w:t>
      </w:r>
      <w:r w:rsidR="00A52F3B">
        <w:rPr>
          <w:rFonts w:ascii="Times New Roman" w:hAnsi="Times New Roman" w:cs="Times New Roman"/>
          <w:i/>
        </w:rPr>
        <w:t>.</w:t>
      </w:r>
    </w:p>
    <w:p w14:paraId="6F4943FE" w14:textId="431F42C3" w:rsidR="00E80932" w:rsidRPr="00D40DB1" w:rsidRDefault="00E80932" w:rsidP="00E80932">
      <w:pPr>
        <w:pStyle w:val="Caption"/>
        <w:keepNext/>
        <w:rPr>
          <w:rFonts w:ascii="Times New Roman" w:hAnsi="Times New Roman" w:cs="Times New Roman"/>
          <w:color w:val="auto"/>
          <w:sz w:val="24"/>
        </w:rPr>
      </w:pPr>
      <w:r w:rsidRPr="00D40DB1">
        <w:rPr>
          <w:rFonts w:ascii="Times New Roman" w:hAnsi="Times New Roman" w:cs="Times New Roman"/>
          <w:color w:val="auto"/>
          <w:sz w:val="24"/>
        </w:rPr>
        <w:t xml:space="preserve">Table </w:t>
      </w:r>
      <w:r w:rsidR="00E65792">
        <w:rPr>
          <w:rFonts w:ascii="Times New Roman" w:hAnsi="Times New Roman" w:cs="Times New Roman"/>
          <w:color w:val="auto"/>
          <w:sz w:val="24"/>
        </w:rPr>
        <w:t>2</w:t>
      </w:r>
      <w:r w:rsidRPr="00D40DB1">
        <w:rPr>
          <w:rFonts w:ascii="Times New Roman" w:hAnsi="Times New Roman" w:cs="Times New Roman"/>
          <w:color w:val="auto"/>
          <w:sz w:val="24"/>
        </w:rPr>
        <w:t xml:space="preserve">:  </w:t>
      </w:r>
      <w:r w:rsidR="00E65792">
        <w:rPr>
          <w:rFonts w:ascii="Times New Roman" w:hAnsi="Times New Roman" w:cs="Times New Roman"/>
          <w:color w:val="auto"/>
          <w:sz w:val="24"/>
        </w:rPr>
        <w:t>Functional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1377"/>
        <w:gridCol w:w="1593"/>
        <w:gridCol w:w="5148"/>
      </w:tblGrid>
      <w:tr w:rsidR="00E80932" w:rsidRPr="00D40DB1" w14:paraId="3323F7C0" w14:textId="77777777" w:rsidTr="00E65792">
        <w:tc>
          <w:tcPr>
            <w:tcW w:w="1458" w:type="dxa"/>
            <w:shd w:val="clear" w:color="auto" w:fill="BFBFBF" w:themeFill="background1" w:themeFillShade="BF"/>
          </w:tcPr>
          <w:p w14:paraId="339898BD" w14:textId="2039516D" w:rsidR="00E80932" w:rsidRDefault="00E65792" w:rsidP="00162F4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Stakeholder</w:t>
            </w:r>
          </w:p>
        </w:tc>
        <w:tc>
          <w:tcPr>
            <w:tcW w:w="1377" w:type="dxa"/>
            <w:shd w:val="clear" w:color="auto" w:fill="BFBFBF" w:themeFill="background1" w:themeFillShade="BF"/>
          </w:tcPr>
          <w:p w14:paraId="5FDBFDAA" w14:textId="51B6BD74" w:rsidR="00E80932" w:rsidRDefault="00E80932" w:rsidP="00162F4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Subsystem</w:t>
            </w:r>
            <w:r w:rsidR="00E65792"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E65792">
              <w:rPr>
                <w:rFonts w:ascii="Times New Roman" w:hAnsi="Times New Roman" w:cs="Times New Roman"/>
                <w:b/>
                <w:sz w:val="24"/>
              </w:rPr>
              <w:br/>
              <w:t>Element</w:t>
            </w:r>
          </w:p>
        </w:tc>
        <w:tc>
          <w:tcPr>
            <w:tcW w:w="1593" w:type="dxa"/>
            <w:shd w:val="clear" w:color="auto" w:fill="BFBFBF" w:themeFill="background1" w:themeFillShade="BF"/>
            <w:vAlign w:val="center"/>
          </w:tcPr>
          <w:p w14:paraId="68C25DBC" w14:textId="38D85FB2" w:rsidR="00E80932" w:rsidRPr="00D40DB1" w:rsidRDefault="00E80932" w:rsidP="00162F4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Functional Area</w:t>
            </w:r>
          </w:p>
        </w:tc>
        <w:tc>
          <w:tcPr>
            <w:tcW w:w="5148" w:type="dxa"/>
            <w:shd w:val="clear" w:color="auto" w:fill="BFBFBF" w:themeFill="background1" w:themeFillShade="BF"/>
            <w:vAlign w:val="center"/>
          </w:tcPr>
          <w:p w14:paraId="0392D5E2" w14:textId="2D349D54" w:rsidR="00E80932" w:rsidRPr="00D40DB1" w:rsidRDefault="00E80932" w:rsidP="00162F4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Functional Requirements</w:t>
            </w:r>
          </w:p>
        </w:tc>
      </w:tr>
      <w:tr w:rsidR="00E80932" w:rsidRPr="00D40DB1" w14:paraId="1D20F1FD" w14:textId="77777777" w:rsidTr="00E65792">
        <w:tc>
          <w:tcPr>
            <w:tcW w:w="1458" w:type="dxa"/>
          </w:tcPr>
          <w:p w14:paraId="29CC66DA" w14:textId="51F57C84" w:rsidR="00E80932" w:rsidRDefault="00E65792" w:rsidP="00162F4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MoDOT</w:t>
            </w:r>
          </w:p>
        </w:tc>
        <w:tc>
          <w:tcPr>
            <w:tcW w:w="1377" w:type="dxa"/>
          </w:tcPr>
          <w:p w14:paraId="1965E570" w14:textId="6A8EDB63" w:rsidR="00E80932" w:rsidRDefault="00E80932" w:rsidP="00162F4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Roadway</w:t>
            </w:r>
            <w:r w:rsidR="00E65792">
              <w:rPr>
                <w:rFonts w:ascii="Times New Roman" w:hAnsi="Times New Roman" w:cs="Times New Roman"/>
                <w:i/>
              </w:rPr>
              <w:t xml:space="preserve"> - CCTV</w:t>
            </w:r>
          </w:p>
        </w:tc>
        <w:tc>
          <w:tcPr>
            <w:tcW w:w="1593" w:type="dxa"/>
          </w:tcPr>
          <w:p w14:paraId="05E44085" w14:textId="7CF4F5FF" w:rsidR="00E80932" w:rsidRPr="00A52F3B" w:rsidRDefault="00E65792" w:rsidP="00162F4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Roadway Basic Surveillance</w:t>
            </w:r>
          </w:p>
        </w:tc>
        <w:tc>
          <w:tcPr>
            <w:tcW w:w="5148" w:type="dxa"/>
          </w:tcPr>
          <w:p w14:paraId="208BD189" w14:textId="0649955E" w:rsidR="00E80932" w:rsidRPr="00E80932" w:rsidRDefault="00E65792" w:rsidP="00E80932">
            <w:pPr>
              <w:pStyle w:val="ListParagraph"/>
              <w:numPr>
                <w:ilvl w:val="0"/>
                <w:numId w:val="4"/>
              </w:numPr>
              <w:ind w:left="318" w:hanging="270"/>
              <w:rPr>
                <w:rFonts w:ascii="Times New Roman" w:hAnsi="Times New Roman" w:cs="Times New Roman"/>
                <w:i/>
              </w:rPr>
            </w:pPr>
            <w:r w:rsidRPr="00E65792">
              <w:rPr>
                <w:rFonts w:ascii="Times New Roman" w:hAnsi="Times New Roman" w:cs="Times New Roman"/>
                <w:i/>
              </w:rPr>
              <w:t>The field element shall collect, process, and send traffic images to the center for fu</w:t>
            </w:r>
            <w:r>
              <w:rPr>
                <w:rFonts w:ascii="Times New Roman" w:hAnsi="Times New Roman" w:cs="Times New Roman"/>
                <w:i/>
              </w:rPr>
              <w:t>rther analysis and distribution.</w:t>
            </w:r>
          </w:p>
          <w:p w14:paraId="69C5BE76" w14:textId="21238D35" w:rsidR="00E80932" w:rsidRPr="00E65792" w:rsidRDefault="00E65792" w:rsidP="00E65792">
            <w:pPr>
              <w:pStyle w:val="ListParagraph"/>
              <w:numPr>
                <w:ilvl w:val="0"/>
                <w:numId w:val="4"/>
              </w:numPr>
              <w:ind w:left="318" w:hanging="270"/>
              <w:rPr>
                <w:rFonts w:ascii="Times New Roman" w:hAnsi="Times New Roman" w:cs="Times New Roman"/>
              </w:rPr>
            </w:pPr>
            <w:r w:rsidRPr="00E65792">
              <w:rPr>
                <w:rFonts w:ascii="Times New Roman" w:hAnsi="Times New Roman" w:cs="Times New Roman"/>
                <w:i/>
              </w:rPr>
              <w:lastRenderedPageBreak/>
              <w:t xml:space="preserve">The field </w:t>
            </w:r>
            <w:r>
              <w:rPr>
                <w:rFonts w:ascii="Times New Roman" w:hAnsi="Times New Roman" w:cs="Times New Roman"/>
                <w:i/>
              </w:rPr>
              <w:t xml:space="preserve">element shall return </w:t>
            </w:r>
            <w:r w:rsidRPr="00E65792">
              <w:rPr>
                <w:rFonts w:ascii="Times New Roman" w:hAnsi="Times New Roman" w:cs="Times New Roman"/>
                <w:i/>
              </w:rPr>
              <w:t>CCTV system operational status to the controlling center.</w:t>
            </w:r>
          </w:p>
          <w:p w14:paraId="2EF2367C" w14:textId="5CF2285C" w:rsidR="00E65792" w:rsidRPr="00E65792" w:rsidRDefault="00E65792" w:rsidP="00E65792">
            <w:pPr>
              <w:pStyle w:val="ListParagraph"/>
              <w:numPr>
                <w:ilvl w:val="0"/>
                <w:numId w:val="4"/>
              </w:numPr>
              <w:ind w:left="318" w:hanging="270"/>
              <w:rPr>
                <w:rFonts w:ascii="Times New Roman" w:hAnsi="Times New Roman" w:cs="Times New Roman"/>
                <w:i/>
              </w:rPr>
            </w:pPr>
            <w:r w:rsidRPr="00E65792">
              <w:rPr>
                <w:rFonts w:ascii="Times New Roman" w:hAnsi="Times New Roman" w:cs="Times New Roman"/>
                <w:i/>
              </w:rPr>
              <w:t xml:space="preserve">The </w:t>
            </w:r>
            <w:r>
              <w:rPr>
                <w:rFonts w:ascii="Times New Roman" w:hAnsi="Times New Roman" w:cs="Times New Roman"/>
                <w:i/>
              </w:rPr>
              <w:t xml:space="preserve">field element shall return </w:t>
            </w:r>
            <w:r w:rsidRPr="00E65792">
              <w:rPr>
                <w:rFonts w:ascii="Times New Roman" w:hAnsi="Times New Roman" w:cs="Times New Roman"/>
                <w:i/>
              </w:rPr>
              <w:t>CCTV system fault data to the controlling center for repair.</w:t>
            </w:r>
          </w:p>
        </w:tc>
      </w:tr>
      <w:tr w:rsidR="00E80932" w:rsidRPr="00D40DB1" w14:paraId="5CF85B3D" w14:textId="77777777" w:rsidTr="00E65792">
        <w:tc>
          <w:tcPr>
            <w:tcW w:w="1458" w:type="dxa"/>
          </w:tcPr>
          <w:p w14:paraId="0EAF8560" w14:textId="77777777" w:rsidR="00E80932" w:rsidRPr="00E80932" w:rsidRDefault="00E80932" w:rsidP="00162F4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77" w:type="dxa"/>
          </w:tcPr>
          <w:p w14:paraId="5C260BB6" w14:textId="2192901E" w:rsidR="00E80932" w:rsidRPr="00E80932" w:rsidRDefault="00E80932" w:rsidP="00162F4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93" w:type="dxa"/>
          </w:tcPr>
          <w:p w14:paraId="13F04091" w14:textId="751FB314" w:rsidR="00E80932" w:rsidRPr="00E80932" w:rsidRDefault="00E80932" w:rsidP="00162F4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148" w:type="dxa"/>
          </w:tcPr>
          <w:p w14:paraId="02E9C35C" w14:textId="5C8E3404" w:rsidR="00E80932" w:rsidRPr="00E65792" w:rsidRDefault="00E80932" w:rsidP="00E65792">
            <w:pPr>
              <w:rPr>
                <w:rFonts w:ascii="Times New Roman" w:hAnsi="Times New Roman" w:cs="Times New Roman"/>
              </w:rPr>
            </w:pPr>
          </w:p>
        </w:tc>
      </w:tr>
    </w:tbl>
    <w:p w14:paraId="0E1A68BC" w14:textId="77777777" w:rsidR="001A68EF" w:rsidRPr="00D40DB1" w:rsidRDefault="00880892" w:rsidP="003843D9">
      <w:pPr>
        <w:pStyle w:val="Heading1"/>
        <w:rPr>
          <w:rFonts w:ascii="Times New Roman" w:hAnsi="Times New Roman" w:cs="Times New Roman"/>
        </w:rPr>
      </w:pPr>
      <w:r w:rsidRPr="00D40DB1">
        <w:rPr>
          <w:rFonts w:ascii="Times New Roman" w:hAnsi="Times New Roman" w:cs="Times New Roman"/>
        </w:rPr>
        <w:t>Analysis of Alternative System Configuration</w:t>
      </w:r>
    </w:p>
    <w:p w14:paraId="0E1A68BD" w14:textId="604D9A96" w:rsidR="003843D9" w:rsidRPr="00D40DB1" w:rsidRDefault="003843D9" w:rsidP="003843D9">
      <w:pPr>
        <w:rPr>
          <w:rFonts w:ascii="Times New Roman" w:hAnsi="Times New Roman" w:cs="Times New Roman"/>
          <w:i/>
        </w:rPr>
      </w:pPr>
      <w:r w:rsidRPr="00D40DB1">
        <w:rPr>
          <w:rFonts w:ascii="Times New Roman" w:hAnsi="Times New Roman" w:cs="Times New Roman"/>
          <w:i/>
        </w:rPr>
        <w:t xml:space="preserve">Discuss the other </w:t>
      </w:r>
      <w:r w:rsidR="00E65792">
        <w:rPr>
          <w:rFonts w:ascii="Times New Roman" w:hAnsi="Times New Roman" w:cs="Times New Roman"/>
          <w:i/>
        </w:rPr>
        <w:t xml:space="preserve">system configurations and technology </w:t>
      </w:r>
      <w:r w:rsidRPr="00D40DB1">
        <w:rPr>
          <w:rFonts w:ascii="Times New Roman" w:hAnsi="Times New Roman" w:cs="Times New Roman"/>
          <w:i/>
        </w:rPr>
        <w:t>options available and explain why th</w:t>
      </w:r>
      <w:r w:rsidR="00E65792">
        <w:rPr>
          <w:rFonts w:ascii="Times New Roman" w:hAnsi="Times New Roman" w:cs="Times New Roman"/>
          <w:i/>
        </w:rPr>
        <w:t>e</w:t>
      </w:r>
      <w:r w:rsidRPr="00D40DB1">
        <w:rPr>
          <w:rFonts w:ascii="Times New Roman" w:hAnsi="Times New Roman" w:cs="Times New Roman"/>
          <w:i/>
        </w:rPr>
        <w:t xml:space="preserve">se were not chosen.  </w:t>
      </w:r>
    </w:p>
    <w:p w14:paraId="0E1A68BE" w14:textId="77777777" w:rsidR="00880892" w:rsidRPr="00D40DB1" w:rsidRDefault="00880892" w:rsidP="00CF091C">
      <w:pPr>
        <w:pStyle w:val="Heading1"/>
        <w:rPr>
          <w:rFonts w:ascii="Times New Roman" w:hAnsi="Times New Roman" w:cs="Times New Roman"/>
        </w:rPr>
      </w:pPr>
      <w:r w:rsidRPr="00D40DB1">
        <w:rPr>
          <w:rFonts w:ascii="Times New Roman" w:hAnsi="Times New Roman" w:cs="Times New Roman"/>
        </w:rPr>
        <w:t>Procurement Options</w:t>
      </w:r>
    </w:p>
    <w:p w14:paraId="0E1A68BF" w14:textId="0687D434" w:rsidR="003843D9" w:rsidRPr="00D40DB1" w:rsidRDefault="003843D9" w:rsidP="003843D9">
      <w:pPr>
        <w:rPr>
          <w:rFonts w:ascii="Times New Roman" w:hAnsi="Times New Roman" w:cs="Times New Roman"/>
          <w:i/>
        </w:rPr>
      </w:pPr>
      <w:r w:rsidRPr="00D40DB1">
        <w:rPr>
          <w:rFonts w:ascii="Times New Roman" w:hAnsi="Times New Roman" w:cs="Times New Roman"/>
          <w:i/>
        </w:rPr>
        <w:t xml:space="preserve">Describe how the project </w:t>
      </w:r>
      <w:r w:rsidR="00E65792">
        <w:rPr>
          <w:rFonts w:ascii="Times New Roman" w:hAnsi="Times New Roman" w:cs="Times New Roman"/>
          <w:i/>
        </w:rPr>
        <w:t xml:space="preserve">procurement </w:t>
      </w:r>
      <w:r w:rsidRPr="00D40DB1">
        <w:rPr>
          <w:rFonts w:ascii="Times New Roman" w:hAnsi="Times New Roman" w:cs="Times New Roman"/>
          <w:i/>
        </w:rPr>
        <w:t>will be handled</w:t>
      </w:r>
      <w:r w:rsidR="00E65792">
        <w:rPr>
          <w:rFonts w:ascii="Times New Roman" w:hAnsi="Times New Roman" w:cs="Times New Roman"/>
          <w:i/>
        </w:rPr>
        <w:t>, such as construction contract or RFP</w:t>
      </w:r>
      <w:r w:rsidRPr="00D40DB1">
        <w:rPr>
          <w:rFonts w:ascii="Times New Roman" w:hAnsi="Times New Roman" w:cs="Times New Roman"/>
          <w:i/>
        </w:rPr>
        <w:t>.  If there are consultants, was it done by competitive bid, were separate consultants hired for the engineering work, etc.</w:t>
      </w:r>
    </w:p>
    <w:p w14:paraId="0E1A68C0" w14:textId="77777777" w:rsidR="00880892" w:rsidRPr="00D40DB1" w:rsidRDefault="00880892" w:rsidP="00CF091C">
      <w:pPr>
        <w:pStyle w:val="Heading1"/>
        <w:rPr>
          <w:rFonts w:ascii="Times New Roman" w:hAnsi="Times New Roman" w:cs="Times New Roman"/>
        </w:rPr>
      </w:pPr>
      <w:r w:rsidRPr="00D40DB1">
        <w:rPr>
          <w:rFonts w:ascii="Times New Roman" w:hAnsi="Times New Roman" w:cs="Times New Roman"/>
        </w:rPr>
        <w:t>Applicable ITS Standards</w:t>
      </w:r>
    </w:p>
    <w:p w14:paraId="0E1A68C1" w14:textId="3BC52912" w:rsidR="003843D9" w:rsidRPr="00D40DB1" w:rsidRDefault="009B6C21" w:rsidP="003843D9">
      <w:pPr>
        <w:rPr>
          <w:rFonts w:ascii="Times New Roman" w:hAnsi="Times New Roman" w:cs="Times New Roman"/>
          <w:i/>
        </w:rPr>
      </w:pPr>
      <w:r w:rsidRPr="00D40DB1">
        <w:rPr>
          <w:rFonts w:ascii="Times New Roman" w:hAnsi="Times New Roman" w:cs="Times New Roman"/>
          <w:i/>
        </w:rPr>
        <w:t xml:space="preserve">This defines how systems, products and components can connect and exchange information.  List all of the applicable standards and what application area they are associated with.  </w:t>
      </w:r>
      <w:r w:rsidR="005F406D" w:rsidRPr="00D40DB1">
        <w:rPr>
          <w:rFonts w:ascii="Times New Roman" w:hAnsi="Times New Roman" w:cs="Times New Roman"/>
          <w:i/>
        </w:rPr>
        <w:t xml:space="preserve">A list of possible standards can be found in the EPG </w:t>
      </w:r>
      <w:hyperlink r:id="rId14" w:anchor="Table_910.4.5.3_Program_Area_Standards" w:history="1">
        <w:r w:rsidR="005F406D" w:rsidRPr="00D40DB1">
          <w:rPr>
            <w:rStyle w:val="toctext2"/>
            <w:rFonts w:ascii="Times New Roman" w:hAnsi="Times New Roman" w:cs="Times New Roman"/>
            <w:i/>
            <w:iCs/>
            <w:color w:val="0000FF"/>
            <w:u w:val="single"/>
            <w:lang w:val="en"/>
          </w:rPr>
          <w:t>Table 910.4.5.3 Program Area Standards</w:t>
        </w:r>
      </w:hyperlink>
      <w:r w:rsidR="00D40DB1" w:rsidRPr="00D40DB1">
        <w:rPr>
          <w:rFonts w:ascii="Times New Roman" w:hAnsi="Times New Roman" w:cs="Times New Roman"/>
          <w:lang w:val="en"/>
        </w:rPr>
        <w:t xml:space="preserve">. </w:t>
      </w:r>
      <w:r w:rsidR="00D40DB1" w:rsidRPr="00D40DB1">
        <w:rPr>
          <w:rFonts w:ascii="Times New Roman" w:hAnsi="Times New Roman" w:cs="Times New Roman"/>
          <w:i/>
          <w:lang w:val="en"/>
        </w:rPr>
        <w:t>Standards are also included in the regional ITS architectures.</w:t>
      </w:r>
    </w:p>
    <w:p w14:paraId="0E1A68C2" w14:textId="77777777" w:rsidR="00880892" w:rsidRPr="00D40DB1" w:rsidRDefault="00880892" w:rsidP="00CF091C">
      <w:pPr>
        <w:pStyle w:val="Heading1"/>
        <w:rPr>
          <w:rFonts w:ascii="Times New Roman" w:hAnsi="Times New Roman" w:cs="Times New Roman"/>
        </w:rPr>
      </w:pPr>
      <w:r w:rsidRPr="00D40DB1">
        <w:rPr>
          <w:rFonts w:ascii="Times New Roman" w:hAnsi="Times New Roman" w:cs="Times New Roman"/>
        </w:rPr>
        <w:t>System Operations and Maintenance Plan</w:t>
      </w:r>
    </w:p>
    <w:p w14:paraId="0E1A68C3" w14:textId="1B811A80" w:rsidR="009B6C21" w:rsidRPr="00D40DB1" w:rsidRDefault="00C106B5" w:rsidP="009B6C21">
      <w:pPr>
        <w:rPr>
          <w:rFonts w:ascii="Times New Roman" w:hAnsi="Times New Roman" w:cs="Times New Roman"/>
          <w:i/>
        </w:rPr>
      </w:pPr>
      <w:r w:rsidRPr="00D40DB1">
        <w:rPr>
          <w:rFonts w:ascii="Times New Roman" w:hAnsi="Times New Roman" w:cs="Times New Roman"/>
          <w:i/>
        </w:rPr>
        <w:t xml:space="preserve">This is a description of how the system will be run and any maintenance that will occur as </w:t>
      </w:r>
      <w:r w:rsidR="00D40DB1" w:rsidRPr="00D40DB1">
        <w:rPr>
          <w:rFonts w:ascii="Times New Roman" w:hAnsi="Times New Roman" w:cs="Times New Roman"/>
          <w:i/>
        </w:rPr>
        <w:t xml:space="preserve">a result of the new </w:t>
      </w:r>
      <w:r w:rsidR="00E65792">
        <w:rPr>
          <w:rFonts w:ascii="Times New Roman" w:hAnsi="Times New Roman" w:cs="Times New Roman"/>
          <w:i/>
        </w:rPr>
        <w:t>system. Include anticipated maintenance costs and schedule and expected life of the system. This section can also be used  with asset management practices.</w:t>
      </w:r>
    </w:p>
    <w:sectPr w:rsidR="009B6C21" w:rsidRPr="00D40DB1" w:rsidSect="003E6454">
      <w:footerReference w:type="defaul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FD32CB" w14:textId="77777777" w:rsidR="001B5824" w:rsidRDefault="001B5824" w:rsidP="003E6454">
      <w:pPr>
        <w:spacing w:after="0" w:line="240" w:lineRule="auto"/>
      </w:pPr>
      <w:r>
        <w:separator/>
      </w:r>
    </w:p>
  </w:endnote>
  <w:endnote w:type="continuationSeparator" w:id="0">
    <w:p w14:paraId="16EEF230" w14:textId="77777777" w:rsidR="001B5824" w:rsidRDefault="001B5824" w:rsidP="003E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62623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1A68CB" w14:textId="77777777" w:rsidR="00BA26ED" w:rsidRDefault="00BA26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44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1A68CC" w14:textId="77777777" w:rsidR="00BA26ED" w:rsidRDefault="00BA26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32FE8E" w14:textId="77777777" w:rsidR="001B5824" w:rsidRDefault="001B5824" w:rsidP="003E6454">
      <w:pPr>
        <w:spacing w:after="0" w:line="240" w:lineRule="auto"/>
      </w:pPr>
      <w:r>
        <w:separator/>
      </w:r>
    </w:p>
  </w:footnote>
  <w:footnote w:type="continuationSeparator" w:id="0">
    <w:p w14:paraId="74A53604" w14:textId="77777777" w:rsidR="001B5824" w:rsidRDefault="001B5824" w:rsidP="003E6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735A6"/>
    <w:multiLevelType w:val="multilevel"/>
    <w:tmpl w:val="CD82AF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D3A56CE"/>
    <w:multiLevelType w:val="multilevel"/>
    <w:tmpl w:val="CD82AF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0D90F6D"/>
    <w:multiLevelType w:val="hybridMultilevel"/>
    <w:tmpl w:val="0CEE5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0F72BA"/>
    <w:multiLevelType w:val="hybridMultilevel"/>
    <w:tmpl w:val="5000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CC3D5A"/>
    <w:multiLevelType w:val="multilevel"/>
    <w:tmpl w:val="FB70B8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892"/>
    <w:rsid w:val="00047E5A"/>
    <w:rsid w:val="00074423"/>
    <w:rsid w:val="000A6341"/>
    <w:rsid w:val="000E6DD8"/>
    <w:rsid w:val="00137364"/>
    <w:rsid w:val="00162F4E"/>
    <w:rsid w:val="001A68EF"/>
    <w:rsid w:val="001B5824"/>
    <w:rsid w:val="001D22C6"/>
    <w:rsid w:val="0026290A"/>
    <w:rsid w:val="002D4845"/>
    <w:rsid w:val="002F51AE"/>
    <w:rsid w:val="003620BC"/>
    <w:rsid w:val="003843D9"/>
    <w:rsid w:val="003E6454"/>
    <w:rsid w:val="004212B7"/>
    <w:rsid w:val="00434FB0"/>
    <w:rsid w:val="005A76F5"/>
    <w:rsid w:val="005F406D"/>
    <w:rsid w:val="007412CA"/>
    <w:rsid w:val="00741D60"/>
    <w:rsid w:val="007922DD"/>
    <w:rsid w:val="00831E73"/>
    <w:rsid w:val="00880892"/>
    <w:rsid w:val="009514BB"/>
    <w:rsid w:val="009B6C21"/>
    <w:rsid w:val="00A06646"/>
    <w:rsid w:val="00A46DD5"/>
    <w:rsid w:val="00A52F3B"/>
    <w:rsid w:val="00A7507C"/>
    <w:rsid w:val="00BA26ED"/>
    <w:rsid w:val="00BB59F4"/>
    <w:rsid w:val="00C106B5"/>
    <w:rsid w:val="00C7686D"/>
    <w:rsid w:val="00CA70A2"/>
    <w:rsid w:val="00CF091C"/>
    <w:rsid w:val="00D35DD8"/>
    <w:rsid w:val="00D40DB1"/>
    <w:rsid w:val="00E65792"/>
    <w:rsid w:val="00E80932"/>
    <w:rsid w:val="00EC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A68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932"/>
  </w:style>
  <w:style w:type="paragraph" w:styleId="Heading1">
    <w:name w:val="heading 1"/>
    <w:basedOn w:val="Normal"/>
    <w:next w:val="Normal"/>
    <w:link w:val="Heading1Char"/>
    <w:uiPriority w:val="9"/>
    <w:qFormat/>
    <w:rsid w:val="00CF09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F09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9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09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9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91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F09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90A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6290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6290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6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454"/>
  </w:style>
  <w:style w:type="paragraph" w:styleId="Footer">
    <w:name w:val="footer"/>
    <w:basedOn w:val="Normal"/>
    <w:link w:val="FooterChar"/>
    <w:uiPriority w:val="99"/>
    <w:unhideWhenUsed/>
    <w:rsid w:val="003E6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454"/>
  </w:style>
  <w:style w:type="character" w:customStyle="1" w:styleId="toctext2">
    <w:name w:val="toctext2"/>
    <w:basedOn w:val="DefaultParagraphFont"/>
    <w:rsid w:val="005F406D"/>
  </w:style>
  <w:style w:type="table" w:styleId="TableGrid">
    <w:name w:val="Table Grid"/>
    <w:basedOn w:val="TableNormal"/>
    <w:uiPriority w:val="59"/>
    <w:rsid w:val="00831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1E73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831E7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932"/>
  </w:style>
  <w:style w:type="paragraph" w:styleId="Heading1">
    <w:name w:val="heading 1"/>
    <w:basedOn w:val="Normal"/>
    <w:next w:val="Normal"/>
    <w:link w:val="Heading1Char"/>
    <w:uiPriority w:val="9"/>
    <w:qFormat/>
    <w:rsid w:val="00CF09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F09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9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09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9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91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F09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90A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6290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6290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6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454"/>
  </w:style>
  <w:style w:type="paragraph" w:styleId="Footer">
    <w:name w:val="footer"/>
    <w:basedOn w:val="Normal"/>
    <w:link w:val="FooterChar"/>
    <w:uiPriority w:val="99"/>
    <w:unhideWhenUsed/>
    <w:rsid w:val="003E6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454"/>
  </w:style>
  <w:style w:type="character" w:customStyle="1" w:styleId="toctext2">
    <w:name w:val="toctext2"/>
    <w:basedOn w:val="DefaultParagraphFont"/>
    <w:rsid w:val="005F406D"/>
  </w:style>
  <w:style w:type="table" w:styleId="TableGrid">
    <w:name w:val="Table Grid"/>
    <w:basedOn w:val="TableNormal"/>
    <w:uiPriority w:val="59"/>
    <w:rsid w:val="00831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1E73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831E7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9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cfr.gov/cgi-bin/text-idx?SID=6198a88689709f512511c07d83ab1b45&amp;mc=true&amp;node=se23.1.940_111&amp;rgn=div8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epg.modot.org/index.php/910.4_ITS_Achitect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F4EC0FC1884499056112C42DFA1DB" ma:contentTypeVersion="1" ma:contentTypeDescription="Create a new document." ma:contentTypeScope="" ma:versionID="748f57507b52c950a0b06a9853b656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ACE73-4D1F-49CD-974B-CB5FE35BAB08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BCD69C6-56DD-403F-905D-3CE25BE735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4CDDE0-5DB2-4F4D-B874-847AE9D12A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322A3F-917C-4A7C-95DA-12067737A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AB026FCF</Template>
  <TotalTime>1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Systems Engineering Analysis Template</vt:lpstr>
    </vt:vector>
  </TitlesOfParts>
  <Company>MoDOT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Systems Engineering Analysis Template</dc:title>
  <dc:creator>KATY M. HARLAN</dc:creator>
  <cp:lastModifiedBy>Keith Smith</cp:lastModifiedBy>
  <cp:revision>2</cp:revision>
  <dcterms:created xsi:type="dcterms:W3CDTF">2019-01-03T14:19:00Z</dcterms:created>
  <dcterms:modified xsi:type="dcterms:W3CDTF">2019-01-03T14:19:00Z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0x010100C1EF4EC0FC1884499056112C42DFA1DB</vt:lpwstr>
  </property>
  <property fmtid="{D5CDD505-2E9C-101B-9397-08002B2CF9AE}" pid="3" name="Order">
    <vt:r8>296800</vt:r8>
  </property>
</Properties>
</file>